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DA" w:rsidRPr="00C13203" w:rsidRDefault="00EF56DA" w:rsidP="00EF56DA">
      <w:pPr>
        <w:rPr>
          <w:rFonts w:eastAsia="Calibri"/>
          <w:spacing w:val="28"/>
          <w:lang w:eastAsia="en-US"/>
        </w:rPr>
      </w:pPr>
      <w:bookmarkStart w:id="0" w:name="_GoBack"/>
      <w:bookmarkEnd w:id="0"/>
      <w:r w:rsidRPr="00C13203">
        <w:rPr>
          <w:spacing w:val="28"/>
        </w:rPr>
        <w:t xml:space="preserve">                          </w:t>
      </w:r>
      <w:r w:rsidR="00C13203">
        <w:rPr>
          <w:spacing w:val="28"/>
        </w:rPr>
        <w:t xml:space="preserve">    </w:t>
      </w:r>
      <w:r w:rsidRPr="00C13203">
        <w:rPr>
          <w:spacing w:val="28"/>
        </w:rPr>
        <w:t xml:space="preserve"> РОССИЙСКАЯ ФЕДЕРАЦИЯ                 </w:t>
      </w:r>
    </w:p>
    <w:p w:rsidR="00EF56DA" w:rsidRPr="00C13203" w:rsidRDefault="00EF56DA" w:rsidP="00EF56DA">
      <w:pPr>
        <w:jc w:val="center"/>
        <w:rPr>
          <w:rFonts w:eastAsia="Calibri"/>
          <w:spacing w:val="28"/>
          <w:lang w:eastAsia="en-US"/>
        </w:rPr>
      </w:pPr>
      <w:r w:rsidRPr="00C13203">
        <w:rPr>
          <w:spacing w:val="28"/>
        </w:rPr>
        <w:t>РОСТОВСКАЯ ОБЛАСТЬ</w:t>
      </w:r>
    </w:p>
    <w:p w:rsidR="00EF56DA" w:rsidRPr="00C13203" w:rsidRDefault="00EF56DA" w:rsidP="00EF56DA">
      <w:pPr>
        <w:jc w:val="center"/>
        <w:rPr>
          <w:rFonts w:eastAsia="Calibri"/>
          <w:spacing w:val="28"/>
          <w:lang w:eastAsia="en-US"/>
        </w:rPr>
      </w:pPr>
      <w:r w:rsidRPr="00C13203">
        <w:rPr>
          <w:spacing w:val="28"/>
        </w:rPr>
        <w:t>КОНСТАНТИНОВСКИЙ РАЙОН</w:t>
      </w:r>
    </w:p>
    <w:p w:rsidR="00EF56DA" w:rsidRPr="00C13203" w:rsidRDefault="00EF56DA" w:rsidP="00EF56DA">
      <w:pPr>
        <w:jc w:val="center"/>
        <w:rPr>
          <w:rFonts w:eastAsia="Calibri"/>
          <w:spacing w:val="28"/>
          <w:lang w:eastAsia="en-US"/>
        </w:rPr>
      </w:pPr>
      <w:r w:rsidRPr="00C13203">
        <w:rPr>
          <w:spacing w:val="28"/>
        </w:rPr>
        <w:t xml:space="preserve">МУНИЦИПАЛЬНОЕ ОБРАЗОВАНИЕ </w:t>
      </w:r>
    </w:p>
    <w:p w:rsidR="00EF56DA" w:rsidRPr="00C13203" w:rsidRDefault="00EF56DA" w:rsidP="00EF56DA">
      <w:pPr>
        <w:jc w:val="center"/>
        <w:rPr>
          <w:rFonts w:eastAsia="Calibri"/>
          <w:spacing w:val="28"/>
          <w:lang w:eastAsia="en-US"/>
        </w:rPr>
      </w:pPr>
      <w:r w:rsidRPr="00C13203">
        <w:rPr>
          <w:spacing w:val="28"/>
        </w:rPr>
        <w:t>«АВИЛОВСКОЕ СЕЛЬСКОЕ ПОСЕЛЕНИЕ»</w:t>
      </w:r>
    </w:p>
    <w:p w:rsidR="00EF56DA" w:rsidRPr="00C13203" w:rsidRDefault="00EF56DA" w:rsidP="00EF56DA">
      <w:pPr>
        <w:jc w:val="center"/>
        <w:rPr>
          <w:rFonts w:eastAsia="Calibri"/>
          <w:spacing w:val="28"/>
          <w:lang w:eastAsia="en-US"/>
        </w:rPr>
      </w:pPr>
      <w:r w:rsidRPr="00C13203">
        <w:rPr>
          <w:spacing w:val="28"/>
        </w:rPr>
        <w:t>АДМИНИСТРАЦИЯ</w:t>
      </w:r>
    </w:p>
    <w:p w:rsidR="00EF56DA" w:rsidRPr="00C13203" w:rsidRDefault="00EF56DA" w:rsidP="00EF56DA">
      <w:pPr>
        <w:jc w:val="center"/>
        <w:rPr>
          <w:rFonts w:eastAsia="Calibri"/>
          <w:spacing w:val="28"/>
          <w:lang w:eastAsia="en-US"/>
        </w:rPr>
      </w:pPr>
      <w:r w:rsidRPr="00C13203">
        <w:rPr>
          <w:spacing w:val="28"/>
        </w:rPr>
        <w:t>АВИЛОВСКОГО СЕЛЬСКОГО ПОСЕЛЕНИЯ</w:t>
      </w:r>
    </w:p>
    <w:p w:rsidR="004A4EA9" w:rsidRDefault="004A4EA9" w:rsidP="00EF56DA">
      <w:pPr>
        <w:jc w:val="center"/>
        <w:rPr>
          <w:bCs/>
        </w:rPr>
      </w:pPr>
    </w:p>
    <w:p w:rsidR="004A4EA9" w:rsidRDefault="004A4EA9" w:rsidP="00EF56DA">
      <w:pPr>
        <w:jc w:val="center"/>
        <w:rPr>
          <w:bCs/>
        </w:rPr>
      </w:pPr>
    </w:p>
    <w:p w:rsidR="00EF56DA" w:rsidRPr="00C13203" w:rsidRDefault="00EF56DA" w:rsidP="00EF56DA">
      <w:pPr>
        <w:jc w:val="center"/>
        <w:rPr>
          <w:spacing w:val="28"/>
        </w:rPr>
      </w:pPr>
      <w:r w:rsidRPr="00C13203">
        <w:rPr>
          <w:bCs/>
        </w:rPr>
        <w:t>ПОСТАНОВЛЕНИЕ</w:t>
      </w:r>
    </w:p>
    <w:p w:rsidR="00EF56DA" w:rsidRPr="004A4EA9" w:rsidRDefault="004A4EA9" w:rsidP="00EF56DA">
      <w:pPr>
        <w:tabs>
          <w:tab w:val="left" w:pos="709"/>
          <w:tab w:val="right" w:pos="7938"/>
          <w:tab w:val="right" w:pos="9639"/>
        </w:tabs>
        <w:rPr>
          <w:sz w:val="28"/>
          <w:szCs w:val="28"/>
          <w:u w:val="single"/>
        </w:rPr>
      </w:pPr>
      <w:r>
        <w:t>28.12.2023г.</w:t>
      </w:r>
      <w:r w:rsidR="00072667">
        <w:t xml:space="preserve">                                                  </w:t>
      </w:r>
      <w:r>
        <w:t xml:space="preserve">                                  </w:t>
      </w:r>
      <w:r w:rsidR="00072667">
        <w:t xml:space="preserve">  </w:t>
      </w:r>
      <w:r w:rsidR="00EF56DA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Pr="004A4EA9">
        <w:rPr>
          <w:sz w:val="28"/>
          <w:szCs w:val="28"/>
          <w:u w:val="single"/>
        </w:rPr>
        <w:t>78.11/</w:t>
      </w:r>
      <w:r w:rsidR="00240C96">
        <w:rPr>
          <w:sz w:val="28"/>
          <w:szCs w:val="28"/>
          <w:u w:val="single"/>
        </w:rPr>
        <w:t>82-П</w:t>
      </w:r>
    </w:p>
    <w:p w:rsidR="00EF56DA" w:rsidRDefault="00EF56DA" w:rsidP="00EF56DA">
      <w:pPr>
        <w:tabs>
          <w:tab w:val="left" w:pos="709"/>
          <w:tab w:val="right" w:pos="7938"/>
          <w:tab w:val="right" w:pos="9639"/>
        </w:tabs>
        <w:jc w:val="center"/>
        <w:rPr>
          <w:sz w:val="28"/>
          <w:szCs w:val="28"/>
        </w:rPr>
      </w:pPr>
    </w:p>
    <w:p w:rsidR="00EF56DA" w:rsidRDefault="00EF56DA" w:rsidP="00EF56DA">
      <w:pPr>
        <w:tabs>
          <w:tab w:val="left" w:pos="709"/>
          <w:tab w:val="right" w:pos="7938"/>
          <w:tab w:val="righ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х.Авилов</w:t>
      </w:r>
    </w:p>
    <w:p w:rsidR="00CF0358" w:rsidRPr="00686B69" w:rsidRDefault="00C705AA" w:rsidP="00686B69">
      <w:pPr>
        <w:tabs>
          <w:tab w:val="left" w:pos="8220"/>
          <w:tab w:val="left" w:pos="9140"/>
        </w:tabs>
        <w:rPr>
          <w:sz w:val="28"/>
          <w:szCs w:val="28"/>
        </w:rPr>
      </w:pPr>
      <w:r>
        <w:rPr>
          <w:color w:val="FFFFFF"/>
        </w:rPr>
        <w:t>2222222ло0№ 111111111</w:t>
      </w:r>
      <w:r w:rsidR="00CF0358" w:rsidRPr="00CF0358">
        <w:rPr>
          <w:color w:val="FFFFFF"/>
        </w:rPr>
        <w:t>22222лоо1</w:t>
      </w:r>
    </w:p>
    <w:p w:rsidR="0037454D" w:rsidRDefault="00011344" w:rsidP="0037454D">
      <w:pPr>
        <w:ind w:right="3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454D">
        <w:rPr>
          <w:sz w:val="28"/>
          <w:szCs w:val="28"/>
        </w:rPr>
        <w:t>О внесении изменений в постановление №5 от 11.01.2022г. «Об утверждении перечня главных администраторов доходов бюджета Авиловского сельского поселения Константиновского района и перечня главных администраторов источников финансирования дефицита бюджета Авиловского сельского поселения Константиновского района»</w:t>
      </w:r>
    </w:p>
    <w:p w:rsidR="00CF0358" w:rsidRDefault="00CF0358" w:rsidP="0037454D">
      <w:pPr>
        <w:ind w:right="3118"/>
        <w:jc w:val="both"/>
        <w:rPr>
          <w:sz w:val="28"/>
          <w:szCs w:val="28"/>
        </w:rPr>
      </w:pPr>
    </w:p>
    <w:p w:rsidR="00FB58B1" w:rsidRDefault="00686B69" w:rsidP="009310CB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           </w:t>
      </w:r>
      <w:r w:rsidR="009310CB">
        <w:rPr>
          <w:rStyle w:val="fontstyle01"/>
        </w:rPr>
        <w:t xml:space="preserve">В соответствии с Положением о внесении изменений в Перечень главных администраторов доходов бюджета Авиловского сельского поселения и Перечень главных администраторов источников финансирования дефицита бюджета Авиловского сельского поселения, утвержденным постановлением Администрации Авиловского сельского поселения от 11.01.2022 № 5, в целях актуализации Перечня главных администраторов доходов бюджета </w:t>
      </w:r>
      <w:r w:rsidR="00D16AF9">
        <w:rPr>
          <w:rStyle w:val="fontstyle01"/>
        </w:rPr>
        <w:t>Авиловского</w:t>
      </w:r>
      <w:r w:rsidR="009310CB">
        <w:rPr>
          <w:rStyle w:val="fontstyle01"/>
        </w:rPr>
        <w:t xml:space="preserve"> сельского поселения и Перечня главных администраторов источников финансирования дефицита бюджета </w:t>
      </w:r>
      <w:r w:rsidR="00D16AF9">
        <w:rPr>
          <w:rStyle w:val="fontstyle01"/>
        </w:rPr>
        <w:t>Авиловского</w:t>
      </w:r>
      <w:r w:rsidR="009310CB">
        <w:rPr>
          <w:rStyle w:val="fontstyle01"/>
        </w:rPr>
        <w:t xml:space="preserve"> сельского поселения,</w:t>
      </w:r>
      <w:r w:rsidR="009310CB">
        <w:rPr>
          <w:sz w:val="28"/>
          <w:szCs w:val="28"/>
        </w:rPr>
        <w:t xml:space="preserve"> Администрация </w:t>
      </w:r>
      <w:r w:rsidR="00D16AF9">
        <w:rPr>
          <w:sz w:val="28"/>
          <w:szCs w:val="28"/>
        </w:rPr>
        <w:t>Авиловского</w:t>
      </w:r>
      <w:r w:rsidR="009310CB">
        <w:rPr>
          <w:sz w:val="28"/>
          <w:szCs w:val="28"/>
        </w:rPr>
        <w:t xml:space="preserve"> сельского поселения</w:t>
      </w:r>
    </w:p>
    <w:p w:rsidR="00686B69" w:rsidRDefault="00CF0358" w:rsidP="00C132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ПОСТАНОВЛЯЕТ:</w:t>
      </w:r>
    </w:p>
    <w:p w:rsidR="00D16AF9" w:rsidRDefault="00D16AF9" w:rsidP="00D16AF9">
      <w:pPr>
        <w:keepLines/>
        <w:autoSpaceDE w:val="0"/>
        <w:autoSpaceDN w:val="0"/>
        <w:adjustRightInd w:val="0"/>
        <w:rPr>
          <w:rStyle w:val="fontstyle01"/>
        </w:rPr>
      </w:pPr>
      <w:r>
        <w:rPr>
          <w:rStyle w:val="fontstyle01"/>
        </w:rPr>
        <w:t xml:space="preserve">         1. Внести в постановление Администрации </w:t>
      </w:r>
      <w:r w:rsidR="00C13203">
        <w:rPr>
          <w:rStyle w:val="fontstyle01"/>
        </w:rPr>
        <w:t>Авиловского</w:t>
      </w:r>
      <w:r>
        <w:rPr>
          <w:rStyle w:val="fontstyle01"/>
        </w:rPr>
        <w:t xml:space="preserve"> сельского поселения от </w:t>
      </w:r>
      <w:r w:rsidR="00C13203">
        <w:rPr>
          <w:rStyle w:val="fontstyle01"/>
        </w:rPr>
        <w:t>1</w:t>
      </w:r>
      <w:r>
        <w:rPr>
          <w:rStyle w:val="fontstyle01"/>
        </w:rPr>
        <w:t>1.</w:t>
      </w:r>
      <w:r w:rsidR="00C13203">
        <w:rPr>
          <w:rStyle w:val="fontstyle01"/>
        </w:rPr>
        <w:t>01</w:t>
      </w:r>
      <w:r>
        <w:rPr>
          <w:rStyle w:val="fontstyle01"/>
        </w:rPr>
        <w:t>.202</w:t>
      </w:r>
      <w:r w:rsidR="00C13203">
        <w:rPr>
          <w:rStyle w:val="fontstyle01"/>
        </w:rPr>
        <w:t>2</w:t>
      </w:r>
      <w:r>
        <w:rPr>
          <w:rStyle w:val="fontstyle01"/>
        </w:rPr>
        <w:t xml:space="preserve"> № </w:t>
      </w:r>
      <w:r w:rsidR="00C13203">
        <w:rPr>
          <w:rStyle w:val="fontstyle01"/>
        </w:rPr>
        <w:t>5</w:t>
      </w:r>
      <w:r>
        <w:rPr>
          <w:rStyle w:val="fontstyle01"/>
        </w:rPr>
        <w:t xml:space="preserve"> «Об утверждении Перечня главных администраторов доходов бюджета </w:t>
      </w:r>
      <w:r w:rsidR="00C13203">
        <w:rPr>
          <w:rStyle w:val="fontstyle01"/>
        </w:rPr>
        <w:t>Авиловского</w:t>
      </w:r>
      <w:r>
        <w:rPr>
          <w:rStyle w:val="fontstyle01"/>
        </w:rPr>
        <w:t xml:space="preserve"> сельского поселения и Перечня главных администраторов источников финансирования дефицита бюджета </w:t>
      </w:r>
      <w:r w:rsidR="00C13203">
        <w:rPr>
          <w:rStyle w:val="fontstyle01"/>
        </w:rPr>
        <w:t>Авиловского</w:t>
      </w:r>
      <w:r>
        <w:rPr>
          <w:rStyle w:val="fontstyle01"/>
        </w:rPr>
        <w:t xml:space="preserve"> сельского поселения» (далее по тексту – постановление) следующие изменения: приложение № 1 к постановлению изложить в редакции согласно приложению к настоящему постановлению.</w:t>
      </w:r>
    </w:p>
    <w:p w:rsidR="00D16AF9" w:rsidRDefault="00D16AF9" w:rsidP="00D16AF9">
      <w:pPr>
        <w:keepLines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rStyle w:val="fontstyle01"/>
        </w:rPr>
        <w:t xml:space="preserve">2. Настоящее постановление применяется к правоотношениям, возникающим при составлении и исполнении бюджета </w:t>
      </w:r>
      <w:r w:rsidR="00C13203">
        <w:rPr>
          <w:rStyle w:val="fontstyle01"/>
        </w:rPr>
        <w:t>Авиловского</w:t>
      </w:r>
      <w:r>
        <w:rPr>
          <w:rStyle w:val="fontstyle01"/>
        </w:rPr>
        <w:t xml:space="preserve"> сельского поселения, начиная с бюджета на 202</w:t>
      </w:r>
      <w:r w:rsidR="00905D71">
        <w:rPr>
          <w:rStyle w:val="fontstyle01"/>
        </w:rPr>
        <w:t>4</w:t>
      </w:r>
      <w:r>
        <w:rPr>
          <w:rStyle w:val="fontstyle01"/>
        </w:rPr>
        <w:t xml:space="preserve"> год и на плановый период 202</w:t>
      </w:r>
      <w:r w:rsidR="00905D71">
        <w:rPr>
          <w:rStyle w:val="fontstyle01"/>
        </w:rPr>
        <w:t>5</w:t>
      </w:r>
      <w:r>
        <w:rPr>
          <w:rStyle w:val="fontstyle01"/>
        </w:rPr>
        <w:t xml:space="preserve"> и 202</w:t>
      </w:r>
      <w:r w:rsidR="00905D71">
        <w:rPr>
          <w:rStyle w:val="fontstyle01"/>
        </w:rPr>
        <w:t>6</w:t>
      </w:r>
      <w:r>
        <w:rPr>
          <w:rStyle w:val="fontstyle01"/>
        </w:rPr>
        <w:t xml:space="preserve"> годов</w:t>
      </w:r>
      <w:r>
        <w:rPr>
          <w:sz w:val="28"/>
          <w:szCs w:val="28"/>
        </w:rPr>
        <w:t>.</w:t>
      </w:r>
    </w:p>
    <w:p w:rsidR="00047645" w:rsidRDefault="00047645" w:rsidP="000476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C705AA" w:rsidRDefault="00C705AA" w:rsidP="00893F9E">
      <w:pPr>
        <w:jc w:val="both"/>
        <w:rPr>
          <w:sz w:val="28"/>
          <w:szCs w:val="28"/>
        </w:rPr>
      </w:pPr>
    </w:p>
    <w:p w:rsidR="00C13203" w:rsidRDefault="00C13203" w:rsidP="00C13203">
      <w:pPr>
        <w:tabs>
          <w:tab w:val="left" w:pos="8520"/>
        </w:tabs>
        <w:rPr>
          <w:sz w:val="28"/>
        </w:rPr>
      </w:pPr>
      <w:r>
        <w:rPr>
          <w:sz w:val="28"/>
        </w:rPr>
        <w:t>Глава  Администрации Авиловского</w:t>
      </w:r>
    </w:p>
    <w:p w:rsidR="001823CC" w:rsidRDefault="00C13203" w:rsidP="00C13203">
      <w:pPr>
        <w:rPr>
          <w:sz w:val="28"/>
          <w:szCs w:val="28"/>
        </w:rPr>
      </w:pPr>
      <w:r>
        <w:t xml:space="preserve"> </w:t>
      </w:r>
      <w:r w:rsidRPr="009D0052">
        <w:rPr>
          <w:sz w:val="28"/>
          <w:szCs w:val="28"/>
        </w:rPr>
        <w:t>сельского поселения</w:t>
      </w:r>
      <w:r w:rsidRPr="009D0052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                          О.А. Кондратенко</w:t>
      </w:r>
    </w:p>
    <w:p w:rsidR="001823CC" w:rsidRDefault="001823CC" w:rsidP="00CF0358">
      <w:pPr>
        <w:rPr>
          <w:sz w:val="28"/>
          <w:szCs w:val="28"/>
        </w:rPr>
      </w:pPr>
    </w:p>
    <w:p w:rsidR="001823CC" w:rsidRDefault="001823CC" w:rsidP="00CF0358">
      <w:pPr>
        <w:rPr>
          <w:sz w:val="28"/>
          <w:szCs w:val="28"/>
        </w:rPr>
      </w:pPr>
    </w:p>
    <w:p w:rsidR="001823CC" w:rsidRDefault="001823CC" w:rsidP="00CF0358">
      <w:pPr>
        <w:rPr>
          <w:sz w:val="28"/>
          <w:szCs w:val="28"/>
        </w:rPr>
      </w:pPr>
    </w:p>
    <w:p w:rsidR="002C30BA" w:rsidRDefault="002C30BA" w:rsidP="00C705AA"/>
    <w:p w:rsidR="002C30BA" w:rsidRDefault="002C30BA" w:rsidP="00C705AA"/>
    <w:p w:rsidR="00C6136D" w:rsidRPr="00C705AA" w:rsidRDefault="00C6136D" w:rsidP="00C6136D"/>
    <w:p w:rsidR="00C6136D" w:rsidRDefault="00C6136D" w:rsidP="00AB052B">
      <w:pPr>
        <w:keepNext/>
        <w:keepLines/>
        <w:ind w:left="5103"/>
      </w:pPr>
      <w:r>
        <w:t xml:space="preserve">Приложение  </w:t>
      </w:r>
      <w:r w:rsidR="00A23D54">
        <w:t>1</w:t>
      </w:r>
    </w:p>
    <w:p w:rsidR="00C6136D" w:rsidRDefault="00C6136D" w:rsidP="00AB052B">
      <w:pPr>
        <w:keepNext/>
        <w:keepLines/>
      </w:pPr>
      <w:r>
        <w:t xml:space="preserve">                                                           </w:t>
      </w:r>
      <w:r w:rsidR="00AB052B">
        <w:t xml:space="preserve">              </w:t>
      </w:r>
      <w:r>
        <w:t>к постановлению Администрации</w:t>
      </w:r>
    </w:p>
    <w:p w:rsidR="00C6136D" w:rsidRDefault="00C6136D" w:rsidP="00AB052B">
      <w:pPr>
        <w:keepNext/>
        <w:keepLines/>
      </w:pPr>
      <w:r>
        <w:t xml:space="preserve">                                         </w:t>
      </w:r>
      <w:r w:rsidR="00DC1187">
        <w:t xml:space="preserve">      </w:t>
      </w:r>
      <w:r w:rsidR="003F74A8">
        <w:t>Авиловского</w:t>
      </w:r>
      <w:r w:rsidR="00DC1187">
        <w:t xml:space="preserve"> сельского поселения от </w:t>
      </w:r>
      <w:r w:rsidR="00905D71">
        <w:t>________</w:t>
      </w:r>
      <w:r w:rsidR="00DC1187">
        <w:t xml:space="preserve">. </w:t>
      </w:r>
      <w:r w:rsidR="00AB052B">
        <w:t>№</w:t>
      </w:r>
      <w:r w:rsidR="00905D71">
        <w:t>________</w:t>
      </w:r>
    </w:p>
    <w:p w:rsidR="00806425" w:rsidRPr="00CF1CC7" w:rsidRDefault="00C6136D" w:rsidP="00C6136D">
      <w:pPr>
        <w:keepNext/>
        <w:keepLines/>
      </w:pPr>
      <w:r>
        <w:t xml:space="preserve">                                                                                  </w:t>
      </w:r>
    </w:p>
    <w:tbl>
      <w:tblPr>
        <w:tblpPr w:leftFromText="180" w:rightFromText="180" w:vertAnchor="text" w:horzAnchor="margin" w:tblpXSpec="center" w:tblpY="-126"/>
        <w:tblOverlap w:val="never"/>
        <w:tblW w:w="10460" w:type="dxa"/>
        <w:tblLayout w:type="fixed"/>
        <w:tblLook w:val="04A0"/>
      </w:tblPr>
      <w:tblGrid>
        <w:gridCol w:w="1847"/>
        <w:gridCol w:w="2979"/>
        <w:gridCol w:w="5634"/>
      </w:tblGrid>
      <w:tr w:rsidR="00976AF5" w:rsidTr="006E6671">
        <w:trPr>
          <w:trHeight w:val="25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AF5" w:rsidRDefault="00976AF5" w:rsidP="006E6671">
            <w:pPr>
              <w:pStyle w:val="1"/>
              <w:keepLines/>
              <w:tabs>
                <w:tab w:val="left" w:pos="4197"/>
              </w:tabs>
              <w:ind w:left="6" w:right="-9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Перечень главных администраторов доходов бюджета Авиловского сельского поселения Константиновского района  -</w:t>
            </w:r>
          </w:p>
        </w:tc>
      </w:tr>
      <w:tr w:rsidR="00976AF5" w:rsidTr="006E6671">
        <w:trPr>
          <w:trHeight w:val="25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6AF5" w:rsidRDefault="00976AF5" w:rsidP="006E6671">
            <w:pPr>
              <w:pStyle w:val="1"/>
              <w:keepLines/>
              <w:ind w:left="6" w:right="-9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органов местного самоуправления Авиловского сельского поселения Константиновского района</w:t>
            </w:r>
          </w:p>
        </w:tc>
      </w:tr>
      <w:tr w:rsidR="00976AF5" w:rsidTr="006E6671">
        <w:trPr>
          <w:cantSplit/>
          <w:trHeight w:val="375"/>
        </w:trPr>
        <w:tc>
          <w:tcPr>
            <w:tcW w:w="23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76AF5" w:rsidRDefault="00976AF5" w:rsidP="006E6671">
            <w:pPr>
              <w:keepNext/>
              <w:keepLines/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76AF5" w:rsidRDefault="00976AF5" w:rsidP="006E6671">
            <w:pPr>
              <w:keepNext/>
              <w:keepLines/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976AF5" w:rsidTr="006E6671">
        <w:trPr>
          <w:cantSplit/>
          <w:trHeight w:val="780"/>
        </w:trPr>
        <w:tc>
          <w:tcPr>
            <w:tcW w:w="23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F5" w:rsidRDefault="00976AF5" w:rsidP="006E6671">
            <w:pPr>
              <w:rPr>
                <w:rFonts w:eastAsia="Arial Unicode MS"/>
                <w:b/>
                <w:bCs/>
                <w:sz w:val="28"/>
                <w:szCs w:val="28"/>
              </w:rPr>
            </w:pPr>
          </w:p>
        </w:tc>
        <w:tc>
          <w:tcPr>
            <w:tcW w:w="2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F5" w:rsidRDefault="00976AF5" w:rsidP="006E6671">
            <w:pPr>
              <w:rPr>
                <w:rFonts w:eastAsia="Arial Unicode MS"/>
                <w:b/>
                <w:bCs/>
                <w:sz w:val="28"/>
                <w:szCs w:val="28"/>
              </w:rPr>
            </w:pPr>
          </w:p>
        </w:tc>
      </w:tr>
      <w:tr w:rsidR="00976AF5" w:rsidTr="006E6671">
        <w:trPr>
          <w:cantSplit/>
          <w:trHeight w:val="330"/>
        </w:trPr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76AF5" w:rsidRDefault="00976AF5" w:rsidP="006E6671">
            <w:pPr>
              <w:keepNext/>
              <w:keepLines/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главного </w:t>
            </w:r>
            <w:proofErr w:type="spellStart"/>
            <w:r>
              <w:rPr>
                <w:b/>
                <w:bCs/>
                <w:sz w:val="28"/>
                <w:szCs w:val="28"/>
              </w:rPr>
              <w:t>админи-стратора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доходов</w:t>
            </w:r>
          </w:p>
        </w:tc>
        <w:tc>
          <w:tcPr>
            <w:tcW w:w="1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976AF5" w:rsidRDefault="00976AF5" w:rsidP="006E6671">
            <w:pPr>
              <w:keepNext/>
              <w:keepLines/>
              <w:ind w:left="-195" w:firstLine="195"/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доходов бюджета</w:t>
            </w:r>
          </w:p>
        </w:tc>
        <w:tc>
          <w:tcPr>
            <w:tcW w:w="2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F5" w:rsidRDefault="00976AF5" w:rsidP="006E6671">
            <w:pPr>
              <w:rPr>
                <w:rFonts w:eastAsia="Arial Unicode MS"/>
                <w:b/>
                <w:bCs/>
                <w:sz w:val="28"/>
                <w:szCs w:val="28"/>
              </w:rPr>
            </w:pPr>
          </w:p>
        </w:tc>
      </w:tr>
      <w:tr w:rsidR="00976AF5" w:rsidTr="006E6671">
        <w:trPr>
          <w:cantSplit/>
          <w:trHeight w:val="375"/>
        </w:trPr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F5" w:rsidRDefault="00976AF5" w:rsidP="006E6671">
            <w:pPr>
              <w:rPr>
                <w:rFonts w:eastAsia="Arial Unicode MS"/>
                <w:b/>
                <w:bCs/>
                <w:sz w:val="28"/>
                <w:szCs w:val="28"/>
              </w:rPr>
            </w:pPr>
          </w:p>
        </w:tc>
        <w:tc>
          <w:tcPr>
            <w:tcW w:w="1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F5" w:rsidRDefault="00976AF5" w:rsidP="006E6671">
            <w:pPr>
              <w:rPr>
                <w:rFonts w:eastAsia="Arial Unicode MS"/>
                <w:b/>
                <w:bCs/>
                <w:sz w:val="28"/>
                <w:szCs w:val="28"/>
              </w:rPr>
            </w:pPr>
          </w:p>
        </w:tc>
        <w:tc>
          <w:tcPr>
            <w:tcW w:w="2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F5" w:rsidRDefault="00976AF5" w:rsidP="006E6671">
            <w:pPr>
              <w:rPr>
                <w:rFonts w:eastAsia="Arial Unicode MS"/>
                <w:b/>
                <w:bCs/>
                <w:sz w:val="28"/>
                <w:szCs w:val="28"/>
              </w:rPr>
            </w:pPr>
          </w:p>
        </w:tc>
      </w:tr>
      <w:tr w:rsidR="00976AF5" w:rsidTr="006E6671">
        <w:trPr>
          <w:cantSplit/>
          <w:trHeight w:val="776"/>
        </w:trPr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F5" w:rsidRDefault="00976AF5" w:rsidP="006E6671">
            <w:pPr>
              <w:rPr>
                <w:rFonts w:eastAsia="Arial Unicode MS"/>
                <w:b/>
                <w:bCs/>
                <w:sz w:val="28"/>
                <w:szCs w:val="28"/>
              </w:rPr>
            </w:pPr>
          </w:p>
        </w:tc>
        <w:tc>
          <w:tcPr>
            <w:tcW w:w="1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F5" w:rsidRDefault="00976AF5" w:rsidP="006E6671">
            <w:pPr>
              <w:rPr>
                <w:rFonts w:eastAsia="Arial Unicode MS"/>
                <w:b/>
                <w:bCs/>
                <w:sz w:val="28"/>
                <w:szCs w:val="28"/>
              </w:rPr>
            </w:pPr>
          </w:p>
        </w:tc>
        <w:tc>
          <w:tcPr>
            <w:tcW w:w="2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AF5" w:rsidRDefault="00976AF5" w:rsidP="006E6671">
            <w:pPr>
              <w:rPr>
                <w:rFonts w:eastAsia="Arial Unicode MS"/>
                <w:b/>
                <w:bCs/>
                <w:sz w:val="28"/>
                <w:szCs w:val="28"/>
              </w:rPr>
            </w:pPr>
          </w:p>
        </w:tc>
      </w:tr>
      <w:tr w:rsidR="00976AF5" w:rsidTr="006E6671">
        <w:trPr>
          <w:cantSplit/>
          <w:trHeight w:val="188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F5" w:rsidRPr="007907D4" w:rsidRDefault="00976AF5" w:rsidP="006E6671">
            <w:pPr>
              <w:pStyle w:val="1"/>
              <w:keepLines/>
              <w:ind w:right="-99"/>
              <w:jc w:val="center"/>
              <w:rPr>
                <w:rFonts w:ascii="TimesNewRomanPSMT" w:hAnsi="TimesNewRomanPSMT"/>
                <w:b/>
                <w:szCs w:val="28"/>
              </w:rPr>
            </w:pPr>
            <w:r w:rsidRPr="007907D4">
              <w:rPr>
                <w:rFonts w:ascii="TimesNewRomanPSMT" w:hAnsi="TimesNewRomanPSMT"/>
                <w:b/>
                <w:szCs w:val="28"/>
              </w:rPr>
              <w:t>182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F5" w:rsidRPr="007907D4" w:rsidRDefault="00976AF5" w:rsidP="006E6671">
            <w:pPr>
              <w:pStyle w:val="1"/>
              <w:keepLines/>
              <w:ind w:right="-99"/>
              <w:rPr>
                <w:rFonts w:ascii="TimesNewRomanPSMT" w:hAnsi="TimesNewRomanPSMT"/>
                <w:b/>
                <w:szCs w:val="28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AF5" w:rsidRPr="007907D4" w:rsidRDefault="00976AF5" w:rsidP="006E6671">
            <w:pPr>
              <w:pStyle w:val="1"/>
              <w:keepLines/>
              <w:ind w:right="-99"/>
              <w:rPr>
                <w:rFonts w:ascii="TimesNewRomanPSMT" w:hAnsi="TimesNewRomanPSMT"/>
                <w:b/>
                <w:szCs w:val="28"/>
              </w:rPr>
            </w:pPr>
            <w:r w:rsidRPr="007907D4">
              <w:rPr>
                <w:rFonts w:ascii="TimesNewRomanPSMT" w:hAnsi="TimesNewRomanPSMT"/>
                <w:b/>
                <w:szCs w:val="28"/>
              </w:rPr>
              <w:t>Межрайонная ИФНС России №4 по Ростовской области</w:t>
            </w:r>
          </w:p>
        </w:tc>
      </w:tr>
      <w:tr w:rsidR="00976AF5" w:rsidTr="006E6671">
        <w:trPr>
          <w:trHeight w:val="1125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1 01 02010 01 0000 110</w:t>
            </w:r>
          </w:p>
        </w:tc>
        <w:tc>
          <w:tcPr>
            <w:tcW w:w="2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2F0D63" w:rsidP="006E6671">
            <w:pPr>
              <w:rPr>
                <w:sz w:val="28"/>
                <w:szCs w:val="28"/>
              </w:rPr>
            </w:pPr>
            <w:r w:rsidRPr="002F0D63">
              <w:rPr>
                <w:color w:val="000000"/>
                <w:sz w:val="28"/>
                <w:szCs w:val="28"/>
              </w:rPr>
              <w:t xml:space="preserve">Налог на доходы физических лиц </w:t>
            </w:r>
            <w:r w:rsidRPr="002F0D63">
              <w:rPr>
                <w:color w:val="000000"/>
                <w:sz w:val="28"/>
                <w:szCs w:val="28"/>
              </w:rPr>
              <w:br/>
              <w:t>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F0D63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2F0D63">
              <w:rPr>
                <w:color w:val="000000"/>
                <w:sz w:val="28"/>
                <w:szCs w:val="28"/>
              </w:rPr>
              <w:t xml:space="preserve"> и 228 Налогового кодекса Российской Федерации</w:t>
            </w:r>
            <w:r w:rsidRPr="00540C97">
              <w:rPr>
                <w:color w:val="000000"/>
                <w:sz w:val="28"/>
                <w:szCs w:val="28"/>
              </w:rPr>
              <w:t>, а также доходов от долевого участия в организации, полученных в виде дивидендов</w:t>
            </w:r>
            <w:r w:rsidR="00AA3F73" w:rsidRPr="00540C97">
              <w:rPr>
                <w:sz w:val="28"/>
                <w:szCs w:val="28"/>
              </w:rPr>
              <w:t>.</w:t>
            </w:r>
          </w:p>
        </w:tc>
      </w:tr>
      <w:tr w:rsidR="00976AF5" w:rsidTr="006E6671">
        <w:trPr>
          <w:trHeight w:val="15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101 02020 01 0000 110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976AF5" w:rsidTr="006E6671">
        <w:trPr>
          <w:trHeight w:val="428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976AF5" w:rsidTr="006E6671">
        <w:trPr>
          <w:trHeight w:val="778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1 05 03020 01 0000 110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976AF5" w:rsidTr="006E6671">
        <w:trPr>
          <w:trHeight w:val="978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76AF5" w:rsidTr="006E6671">
        <w:trPr>
          <w:trHeight w:val="7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1 06 06033 10 0000 110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76AF5" w:rsidTr="006E6671">
        <w:trPr>
          <w:trHeight w:val="1335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1 06 06043 10 0000 110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76AF5" w:rsidTr="006E6671">
        <w:trPr>
          <w:trHeight w:val="479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</w:p>
          <w:p w:rsidR="00976AF5" w:rsidRDefault="00976AF5" w:rsidP="006E66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802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rPr>
                <w:sz w:val="28"/>
                <w:szCs w:val="28"/>
              </w:rPr>
            </w:pPr>
          </w:p>
          <w:p w:rsidR="00976AF5" w:rsidRDefault="00976AF5" w:rsidP="006E66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Правительство Ростовской области</w:t>
            </w:r>
          </w:p>
        </w:tc>
      </w:tr>
      <w:tr w:rsidR="00976AF5" w:rsidTr="006E6671">
        <w:trPr>
          <w:trHeight w:val="1252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</w:p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</w:p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116 02020 02 0000 140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E6671" w:rsidTr="0041700D">
        <w:trPr>
          <w:trHeight w:val="766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6E6671" w:rsidRPr="00B139B4" w:rsidRDefault="00B139B4" w:rsidP="006E6671">
            <w:pPr>
              <w:jc w:val="center"/>
              <w:rPr>
                <w:b/>
                <w:sz w:val="28"/>
                <w:szCs w:val="28"/>
              </w:rPr>
            </w:pPr>
            <w:r w:rsidRPr="00B139B4">
              <w:rPr>
                <w:b/>
                <w:sz w:val="28"/>
                <w:szCs w:val="28"/>
              </w:rPr>
              <w:t>857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6E6671" w:rsidRPr="00B139B4" w:rsidRDefault="006E6671" w:rsidP="006E66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6E6671" w:rsidRPr="00B139B4" w:rsidRDefault="00B139B4" w:rsidP="006E6671">
            <w:pPr>
              <w:rPr>
                <w:b/>
                <w:sz w:val="28"/>
                <w:szCs w:val="28"/>
              </w:rPr>
            </w:pPr>
            <w:r w:rsidRPr="00B139B4">
              <w:rPr>
                <w:b/>
                <w:sz w:val="28"/>
                <w:szCs w:val="28"/>
              </w:rPr>
              <w:t>Административная комиссия Ростовской области</w:t>
            </w:r>
          </w:p>
        </w:tc>
      </w:tr>
      <w:tr w:rsidR="006E6671" w:rsidTr="006E6671">
        <w:trPr>
          <w:trHeight w:val="476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6E6671" w:rsidRDefault="00B139B4" w:rsidP="006E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6E6671" w:rsidRDefault="009825E9" w:rsidP="006E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116 02020 02 0000 140</w:t>
            </w:r>
          </w:p>
        </w:tc>
        <w:tc>
          <w:tcPr>
            <w:tcW w:w="2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6E6671" w:rsidRPr="000F0A66" w:rsidRDefault="000F0A66" w:rsidP="006E6671">
            <w:pPr>
              <w:rPr>
                <w:sz w:val="28"/>
                <w:szCs w:val="28"/>
              </w:rPr>
            </w:pPr>
            <w:r w:rsidRPr="000F0A66">
              <w:rPr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76AF5" w:rsidTr="006E6671">
        <w:trPr>
          <w:trHeight w:val="1339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Pr="00F16AF9" w:rsidRDefault="00976AF5" w:rsidP="006E6671">
            <w:pPr>
              <w:jc w:val="center"/>
              <w:rPr>
                <w:b/>
                <w:sz w:val="28"/>
                <w:szCs w:val="28"/>
              </w:rPr>
            </w:pPr>
            <w:r w:rsidRPr="00F16AF9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Pr="00F16AF9" w:rsidRDefault="00976AF5" w:rsidP="006E66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Pr="00F16AF9" w:rsidRDefault="00976AF5" w:rsidP="006E6671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Авиловского сельского поселения Константиновского района Ростовской области – орган местного самоуправления</w:t>
            </w:r>
          </w:p>
        </w:tc>
      </w:tr>
      <w:tr w:rsidR="00976AF5" w:rsidTr="006E6671">
        <w:trPr>
          <w:trHeight w:val="2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Pr="00BA3384" w:rsidRDefault="00976AF5" w:rsidP="006E667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BA3384">
              <w:rPr>
                <w:sz w:val="28"/>
                <w:szCs w:val="28"/>
              </w:rPr>
              <w:t>951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Pr="00BA3384" w:rsidRDefault="00976AF5" w:rsidP="006E667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BA3384">
              <w:rPr>
                <w:sz w:val="28"/>
                <w:szCs w:val="28"/>
              </w:rPr>
              <w:t>1 08 04020 01 1000 110</w:t>
            </w:r>
          </w:p>
        </w:tc>
        <w:tc>
          <w:tcPr>
            <w:tcW w:w="2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Pr="00BA3384" w:rsidRDefault="00976AF5" w:rsidP="006E6671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  <w:sz w:val="28"/>
                <w:szCs w:val="28"/>
              </w:rPr>
            </w:pPr>
            <w:r w:rsidRPr="00BA3384">
              <w:rPr>
                <w:rFonts w:ascii="TimesNewRomanPSMT" w:hAnsi="TimesNewRomanPSMT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76AF5" w:rsidTr="006E6671">
        <w:trPr>
          <w:trHeight w:val="2191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Pr="00BA3384" w:rsidRDefault="00976AF5" w:rsidP="006E6671">
            <w:pPr>
              <w:keepNext/>
              <w:keepLines/>
              <w:jc w:val="center"/>
              <w:rPr>
                <w:sz w:val="28"/>
                <w:szCs w:val="28"/>
              </w:rPr>
            </w:pPr>
            <w:r w:rsidRPr="00BA3384">
              <w:rPr>
                <w:sz w:val="28"/>
                <w:szCs w:val="28"/>
              </w:rPr>
              <w:t>951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Pr="00BA3384" w:rsidRDefault="00976AF5" w:rsidP="006E6671">
            <w:pPr>
              <w:pStyle w:val="Postan"/>
              <w:keepNext/>
              <w:keepLines/>
              <w:rPr>
                <w:szCs w:val="28"/>
              </w:rPr>
            </w:pPr>
            <w:r w:rsidRPr="00BA3384">
              <w:rPr>
                <w:szCs w:val="28"/>
              </w:rPr>
              <w:t>1 08 04020 01 4000 110</w:t>
            </w:r>
          </w:p>
        </w:tc>
        <w:tc>
          <w:tcPr>
            <w:tcW w:w="2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Pr="00BA3384" w:rsidRDefault="00976AF5" w:rsidP="006E6671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BA3384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76AF5" w:rsidTr="006E6671">
        <w:trPr>
          <w:trHeight w:val="2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2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76AF5" w:rsidTr="006E6671">
        <w:trPr>
          <w:trHeight w:val="175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1 11 05035 10 0000 120</w:t>
            </w:r>
          </w:p>
        </w:tc>
        <w:tc>
          <w:tcPr>
            <w:tcW w:w="2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76AF5" w:rsidTr="006E6671">
        <w:trPr>
          <w:trHeight w:val="188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keepNext/>
              <w:keepLine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951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1 11 05075 10 0000 120</w:t>
            </w:r>
          </w:p>
        </w:tc>
        <w:tc>
          <w:tcPr>
            <w:tcW w:w="2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pStyle w:val="a6"/>
              <w:rPr>
                <w:szCs w:val="28"/>
              </w:rPr>
            </w:pPr>
            <w:r>
              <w:rPr>
                <w:bCs/>
                <w:szCs w:val="28"/>
              </w:rPr>
              <w:t xml:space="preserve">   Доходы от сдачи в аренду имущества, составляющего казну </w:t>
            </w:r>
            <w:r>
              <w:rPr>
                <w:szCs w:val="28"/>
              </w:rPr>
              <w:t xml:space="preserve">сельских </w:t>
            </w:r>
            <w:r>
              <w:rPr>
                <w:bCs/>
                <w:szCs w:val="28"/>
              </w:rPr>
              <w:t xml:space="preserve">поселений (за </w:t>
            </w:r>
            <w:r>
              <w:rPr>
                <w:bCs/>
                <w:szCs w:val="28"/>
              </w:rPr>
              <w:lastRenderedPageBreak/>
              <w:t>исключением земельных участков)</w:t>
            </w:r>
          </w:p>
        </w:tc>
      </w:tr>
      <w:tr w:rsidR="00976AF5" w:rsidTr="006E6671">
        <w:trPr>
          <w:trHeight w:val="138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keepNext/>
              <w:keepLines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1 14 02053 10 0000 410</w:t>
            </w:r>
          </w:p>
        </w:tc>
        <w:tc>
          <w:tcPr>
            <w:tcW w:w="2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pStyle w:val="a6"/>
              <w:rPr>
                <w:szCs w:val="28"/>
              </w:rPr>
            </w:pPr>
            <w:r>
              <w:rPr>
                <w:bCs/>
                <w:szCs w:val="28"/>
              </w:rPr>
              <w:t xml:space="preserve">   </w:t>
            </w:r>
            <w:r>
              <w:rPr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76AF5" w:rsidTr="006E6671">
        <w:trPr>
          <w:trHeight w:val="1202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1 15 02050 10 0000 140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976AF5" w:rsidTr="006E6671">
        <w:trPr>
          <w:trHeight w:val="162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1 16 90050 10 0000 140</w:t>
            </w:r>
          </w:p>
        </w:tc>
        <w:tc>
          <w:tcPr>
            <w:tcW w:w="2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возмещении ущерба, зачисляемые в бюджеты сельских поселений</w:t>
            </w:r>
          </w:p>
        </w:tc>
      </w:tr>
      <w:tr w:rsidR="00976AF5" w:rsidTr="006E6671">
        <w:trPr>
          <w:trHeight w:val="773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2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976AF5" w:rsidTr="006E6671">
        <w:trPr>
          <w:trHeight w:val="761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976AF5" w:rsidTr="006E6671">
        <w:trPr>
          <w:trHeight w:val="1064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2 02 15001 10 0000 150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EF56DA" w:rsidTr="006E6671">
        <w:trPr>
          <w:trHeight w:val="1064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EF56DA" w:rsidRPr="00346A84" w:rsidRDefault="00EF56DA" w:rsidP="00EF56DA">
            <w:pPr>
              <w:jc w:val="center"/>
              <w:rPr>
                <w:sz w:val="28"/>
                <w:szCs w:val="28"/>
              </w:rPr>
            </w:pPr>
            <w:r w:rsidRPr="00346A84">
              <w:rPr>
                <w:sz w:val="28"/>
                <w:szCs w:val="28"/>
              </w:rPr>
              <w:t>951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EF56DA" w:rsidRPr="00346A84" w:rsidRDefault="00EF56DA" w:rsidP="00EF56DA">
            <w:pPr>
              <w:jc w:val="center"/>
              <w:rPr>
                <w:sz w:val="28"/>
                <w:szCs w:val="28"/>
              </w:rPr>
            </w:pPr>
            <w:r w:rsidRPr="00346A84">
              <w:rPr>
                <w:sz w:val="28"/>
                <w:szCs w:val="28"/>
              </w:rPr>
              <w:t>2 02 15002 10 0000 150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EF56DA" w:rsidRPr="00346A84" w:rsidRDefault="00EF56DA" w:rsidP="00893F9E">
            <w:pPr>
              <w:jc w:val="both"/>
              <w:rPr>
                <w:sz w:val="28"/>
                <w:szCs w:val="28"/>
              </w:rPr>
            </w:pPr>
            <w:r w:rsidRPr="00346A84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76AF5" w:rsidTr="006E6671">
        <w:trPr>
          <w:trHeight w:val="772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2 02 16001 10 0000 150</w:t>
            </w:r>
          </w:p>
        </w:tc>
        <w:tc>
          <w:tcPr>
            <w:tcW w:w="2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</w:tr>
      <w:tr w:rsidR="00976AF5" w:rsidTr="006E6671">
        <w:trPr>
          <w:trHeight w:val="681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2 02 30024 10 0000 150</w:t>
            </w:r>
          </w:p>
        </w:tc>
        <w:tc>
          <w:tcPr>
            <w:tcW w:w="2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76AF5" w:rsidTr="006E6671">
        <w:trPr>
          <w:trHeight w:val="681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2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</w:tr>
      <w:tr w:rsidR="00976AF5" w:rsidTr="006E6671">
        <w:trPr>
          <w:trHeight w:val="692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2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76AF5" w:rsidTr="006E6671">
        <w:trPr>
          <w:trHeight w:val="1157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2 07 05030 10 0000 1</w:t>
            </w:r>
            <w:r w:rsidR="000F3F5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 поселений</w:t>
            </w:r>
          </w:p>
        </w:tc>
      </w:tr>
      <w:tr w:rsidR="00976AF5" w:rsidTr="006E6671">
        <w:trPr>
          <w:trHeight w:val="1125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2 08 05000 10 0000 150</w:t>
            </w:r>
          </w:p>
        </w:tc>
        <w:tc>
          <w:tcPr>
            <w:tcW w:w="2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76AF5" w:rsidTr="006E6671">
        <w:trPr>
          <w:trHeight w:val="1125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2 19 60010 10 0000 150</w:t>
            </w:r>
          </w:p>
        </w:tc>
        <w:tc>
          <w:tcPr>
            <w:tcW w:w="2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976AF5" w:rsidRDefault="00976AF5" w:rsidP="006E66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6136D" w:rsidRPr="00C6136D" w:rsidRDefault="00C6136D" w:rsidP="00C6136D">
      <w:pPr>
        <w:keepNext/>
        <w:keepLines/>
        <w:jc w:val="center"/>
        <w:rPr>
          <w:b/>
          <w:sz w:val="28"/>
          <w:szCs w:val="28"/>
        </w:rPr>
      </w:pPr>
    </w:p>
    <w:tbl>
      <w:tblPr>
        <w:tblW w:w="5420" w:type="pct"/>
        <w:tblInd w:w="-59" w:type="dxa"/>
        <w:tblLayout w:type="fixed"/>
        <w:tblLook w:val="04A0"/>
      </w:tblPr>
      <w:tblGrid>
        <w:gridCol w:w="10375"/>
      </w:tblGrid>
      <w:tr w:rsidR="004666AF" w:rsidTr="002C30BA">
        <w:trPr>
          <w:trHeight w:val="256"/>
        </w:trPr>
        <w:tc>
          <w:tcPr>
            <w:tcW w:w="5000" w:type="pct"/>
            <w:noWrap/>
            <w:vAlign w:val="bottom"/>
          </w:tcPr>
          <w:p w:rsidR="004666AF" w:rsidRDefault="004666AF" w:rsidP="00374441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4666AF" w:rsidTr="002C30BA">
        <w:trPr>
          <w:trHeight w:val="256"/>
        </w:trPr>
        <w:tc>
          <w:tcPr>
            <w:tcW w:w="5000" w:type="pct"/>
            <w:noWrap/>
            <w:vAlign w:val="bottom"/>
            <w:hideMark/>
          </w:tcPr>
          <w:p w:rsidR="004666AF" w:rsidRDefault="004666AF" w:rsidP="002C683C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2C30BA" w:rsidRDefault="002C30BA" w:rsidP="002C683C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2C30BA" w:rsidRDefault="002C30BA" w:rsidP="002C683C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2C30BA" w:rsidRDefault="002C30BA" w:rsidP="002C683C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2C30BA" w:rsidRDefault="002C30BA" w:rsidP="002C683C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2C30BA" w:rsidRDefault="002C30BA" w:rsidP="002C683C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2C30BA" w:rsidRDefault="002C30BA" w:rsidP="002C683C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2C30BA" w:rsidRDefault="002C30BA" w:rsidP="002C683C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2C30BA" w:rsidRDefault="002C30BA" w:rsidP="002C683C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2C30BA" w:rsidRDefault="002C30BA" w:rsidP="002C683C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2C30BA" w:rsidRDefault="002C30BA" w:rsidP="002C683C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2C30BA" w:rsidRDefault="002C30BA" w:rsidP="002C683C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2C30BA" w:rsidRDefault="002C30BA" w:rsidP="002C683C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2C30BA" w:rsidRDefault="002C30BA" w:rsidP="002C683C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2C30BA" w:rsidRDefault="002C30BA" w:rsidP="002C683C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2C30BA" w:rsidRDefault="002C30BA" w:rsidP="002C683C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2C30BA" w:rsidRDefault="002C30BA" w:rsidP="002C683C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2C30BA" w:rsidRDefault="002C30BA" w:rsidP="002C683C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2C30BA" w:rsidRDefault="002C30BA" w:rsidP="002C683C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2C30BA" w:rsidRDefault="002C30BA" w:rsidP="00193A10">
            <w:pPr>
              <w:keepNext/>
              <w:keepLines/>
              <w:rPr>
                <w:sz w:val="28"/>
                <w:szCs w:val="28"/>
              </w:rPr>
            </w:pPr>
          </w:p>
          <w:p w:rsidR="00C13203" w:rsidRDefault="00C13203" w:rsidP="00193A10">
            <w:pPr>
              <w:keepNext/>
              <w:keepLines/>
              <w:rPr>
                <w:sz w:val="28"/>
                <w:szCs w:val="28"/>
              </w:rPr>
            </w:pPr>
          </w:p>
          <w:p w:rsidR="00C13203" w:rsidRDefault="00C13203" w:rsidP="00193A10">
            <w:pPr>
              <w:keepNext/>
              <w:keepLines/>
              <w:rPr>
                <w:sz w:val="28"/>
                <w:szCs w:val="28"/>
              </w:rPr>
            </w:pPr>
          </w:p>
          <w:p w:rsidR="00C13203" w:rsidRDefault="00C13203" w:rsidP="00193A10">
            <w:pPr>
              <w:keepNext/>
              <w:keepLines/>
              <w:rPr>
                <w:sz w:val="28"/>
                <w:szCs w:val="28"/>
              </w:rPr>
            </w:pPr>
          </w:p>
          <w:p w:rsidR="00C13203" w:rsidRDefault="00C13203" w:rsidP="00193A10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4666AF" w:rsidTr="002C30BA">
        <w:trPr>
          <w:trHeight w:val="256"/>
        </w:trPr>
        <w:tc>
          <w:tcPr>
            <w:tcW w:w="5000" w:type="pct"/>
            <w:noWrap/>
            <w:vAlign w:val="bottom"/>
            <w:hideMark/>
          </w:tcPr>
          <w:p w:rsidR="004666AF" w:rsidRDefault="004666AF" w:rsidP="002C683C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</w:tr>
    </w:tbl>
    <w:p w:rsidR="001B69AC" w:rsidRDefault="001B69AC" w:rsidP="002C30BA">
      <w:pPr>
        <w:keepNext/>
        <w:keepLines/>
      </w:pPr>
    </w:p>
    <w:p w:rsidR="001C0284" w:rsidRDefault="001C0284" w:rsidP="006B1B56">
      <w:pPr>
        <w:keepNext/>
        <w:keepLines/>
        <w:ind w:left="5103"/>
        <w:jc w:val="center"/>
      </w:pPr>
    </w:p>
    <w:p w:rsidR="001C0284" w:rsidRDefault="001C0284" w:rsidP="006B1B56">
      <w:pPr>
        <w:keepNext/>
        <w:keepLines/>
        <w:ind w:left="5103"/>
        <w:jc w:val="center"/>
      </w:pPr>
    </w:p>
    <w:p w:rsidR="001C0284" w:rsidRDefault="001C0284" w:rsidP="006B1B56">
      <w:pPr>
        <w:keepNext/>
        <w:keepLines/>
        <w:ind w:left="5103"/>
        <w:jc w:val="center"/>
      </w:pPr>
    </w:p>
    <w:p w:rsidR="001C0284" w:rsidRDefault="001C0284" w:rsidP="006B1B56">
      <w:pPr>
        <w:keepNext/>
        <w:keepLines/>
        <w:ind w:left="5103"/>
        <w:jc w:val="center"/>
      </w:pPr>
    </w:p>
    <w:p w:rsidR="001C0284" w:rsidRDefault="001C0284" w:rsidP="006B1B56">
      <w:pPr>
        <w:keepNext/>
        <w:keepLines/>
        <w:ind w:left="5103"/>
        <w:jc w:val="center"/>
      </w:pPr>
    </w:p>
    <w:p w:rsidR="001C0284" w:rsidRDefault="001C0284" w:rsidP="006B1B56">
      <w:pPr>
        <w:keepNext/>
        <w:keepLines/>
        <w:ind w:left="5103"/>
        <w:jc w:val="center"/>
      </w:pPr>
    </w:p>
    <w:p w:rsidR="001C0284" w:rsidRDefault="001C0284" w:rsidP="006B1B56">
      <w:pPr>
        <w:keepNext/>
        <w:keepLines/>
        <w:ind w:left="5103"/>
        <w:jc w:val="center"/>
      </w:pPr>
    </w:p>
    <w:p w:rsidR="001C0284" w:rsidRDefault="001C0284" w:rsidP="006B1B56">
      <w:pPr>
        <w:keepNext/>
        <w:keepLines/>
        <w:ind w:left="5103"/>
        <w:jc w:val="center"/>
      </w:pPr>
    </w:p>
    <w:p w:rsidR="001C0284" w:rsidRDefault="001C0284" w:rsidP="006B1B56">
      <w:pPr>
        <w:keepNext/>
        <w:keepLines/>
        <w:ind w:left="5103"/>
        <w:jc w:val="center"/>
      </w:pPr>
    </w:p>
    <w:p w:rsidR="006B1B56" w:rsidRDefault="00631B55" w:rsidP="006B1B56">
      <w:pPr>
        <w:keepNext/>
        <w:keepLines/>
        <w:ind w:left="5103"/>
        <w:jc w:val="center"/>
      </w:pPr>
      <w:r>
        <w:t xml:space="preserve">          </w:t>
      </w:r>
      <w:r w:rsidR="006B1B56">
        <w:t xml:space="preserve"> Приложение  2</w:t>
      </w:r>
    </w:p>
    <w:p w:rsidR="006B1B56" w:rsidRDefault="006B1B56" w:rsidP="006B1B56">
      <w:pPr>
        <w:keepNext/>
        <w:keepLines/>
        <w:jc w:val="right"/>
      </w:pPr>
      <w:r>
        <w:t xml:space="preserve">                                                                                           к постановлению Администрации</w:t>
      </w:r>
    </w:p>
    <w:p w:rsidR="006B1B56" w:rsidRDefault="006B1B56" w:rsidP="006B1B56">
      <w:pPr>
        <w:keepNext/>
        <w:keepLines/>
        <w:jc w:val="right"/>
      </w:pPr>
      <w:r>
        <w:t xml:space="preserve">                                                                                        Авиловского сельского поселения </w:t>
      </w:r>
    </w:p>
    <w:p w:rsidR="006B1B56" w:rsidRDefault="006B1B56" w:rsidP="006B1B56">
      <w:pPr>
        <w:keepNext/>
        <w:keepLines/>
        <w:jc w:val="right"/>
      </w:pPr>
      <w:r>
        <w:t xml:space="preserve">                                                                                                      от </w:t>
      </w:r>
      <w:r w:rsidR="00905D71">
        <w:t>_________</w:t>
      </w:r>
      <w:r>
        <w:t>. №</w:t>
      </w:r>
      <w:r w:rsidR="00905D71">
        <w:t>________</w:t>
      </w:r>
    </w:p>
    <w:p w:rsidR="003753EB" w:rsidRPr="005851C4" w:rsidRDefault="003753EB" w:rsidP="003753EB">
      <w:pPr>
        <w:keepLines/>
        <w:jc w:val="center"/>
        <w:rPr>
          <w:rFonts w:eastAsia="SimSun"/>
          <w:b/>
          <w:sz w:val="28"/>
          <w:szCs w:val="28"/>
        </w:rPr>
      </w:pPr>
      <w:r w:rsidRPr="005851C4">
        <w:rPr>
          <w:rFonts w:eastAsia="SimSun"/>
          <w:b/>
          <w:sz w:val="28"/>
          <w:szCs w:val="28"/>
        </w:rPr>
        <w:lastRenderedPageBreak/>
        <w:t>П</w:t>
      </w:r>
      <w:r>
        <w:rPr>
          <w:rFonts w:eastAsia="SimSun"/>
          <w:b/>
          <w:sz w:val="28"/>
          <w:szCs w:val="28"/>
        </w:rPr>
        <w:t>ЕРЕЧЕНЬ</w:t>
      </w:r>
    </w:p>
    <w:p w:rsidR="003753EB" w:rsidRPr="005851C4" w:rsidRDefault="003753EB" w:rsidP="003753EB">
      <w:pPr>
        <w:keepLines/>
        <w:jc w:val="center"/>
        <w:rPr>
          <w:b/>
          <w:sz w:val="28"/>
          <w:szCs w:val="28"/>
        </w:rPr>
      </w:pPr>
      <w:r w:rsidRPr="005851C4">
        <w:rPr>
          <w:b/>
          <w:sz w:val="28"/>
          <w:szCs w:val="28"/>
        </w:rPr>
        <w:t xml:space="preserve">главных администраторов </w:t>
      </w:r>
    </w:p>
    <w:p w:rsidR="003753EB" w:rsidRPr="005851C4" w:rsidRDefault="003753EB" w:rsidP="003753EB">
      <w:pPr>
        <w:keepLines/>
        <w:jc w:val="center"/>
        <w:rPr>
          <w:b/>
          <w:sz w:val="28"/>
          <w:szCs w:val="28"/>
        </w:rPr>
      </w:pPr>
      <w:r w:rsidRPr="005851C4">
        <w:rPr>
          <w:b/>
          <w:sz w:val="28"/>
          <w:szCs w:val="28"/>
        </w:rPr>
        <w:t>источников финансирования дефицита</w:t>
      </w:r>
    </w:p>
    <w:p w:rsidR="003753EB" w:rsidRDefault="003753EB" w:rsidP="003753EB">
      <w:pPr>
        <w:keepLines/>
        <w:jc w:val="center"/>
        <w:rPr>
          <w:b/>
          <w:sz w:val="28"/>
          <w:szCs w:val="28"/>
        </w:rPr>
      </w:pPr>
      <w:r w:rsidRPr="005851C4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Авиловского сельского поселения Константиновского района</w:t>
      </w:r>
    </w:p>
    <w:p w:rsidR="003753EB" w:rsidRPr="005851C4" w:rsidRDefault="003753EB" w:rsidP="003753EB">
      <w:pPr>
        <w:keepLines/>
        <w:jc w:val="center"/>
        <w:rPr>
          <w:b/>
          <w:sz w:val="28"/>
          <w:szCs w:val="28"/>
        </w:rPr>
      </w:pPr>
    </w:p>
    <w:tbl>
      <w:tblPr>
        <w:tblW w:w="5000" w:type="pct"/>
        <w:tblLook w:val="0000"/>
      </w:tblPr>
      <w:tblGrid>
        <w:gridCol w:w="1107"/>
        <w:gridCol w:w="3191"/>
        <w:gridCol w:w="5273"/>
      </w:tblGrid>
      <w:tr w:rsidR="003753EB" w:rsidTr="000E33F5">
        <w:trPr>
          <w:trHeight w:val="360"/>
        </w:trPr>
        <w:tc>
          <w:tcPr>
            <w:tcW w:w="4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EB" w:rsidRDefault="003753EB" w:rsidP="000E33F5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EB" w:rsidRDefault="003753EB" w:rsidP="000E33F5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главного администратора источников  финансирования дефицита бюджета</w:t>
            </w:r>
          </w:p>
        </w:tc>
      </w:tr>
      <w:tr w:rsidR="003753EB" w:rsidTr="000E33F5">
        <w:trPr>
          <w:trHeight w:val="360"/>
        </w:trPr>
        <w:tc>
          <w:tcPr>
            <w:tcW w:w="4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B" w:rsidRDefault="003753EB" w:rsidP="000E33F5">
            <w:pPr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B" w:rsidRDefault="003753EB" w:rsidP="000E33F5">
            <w:pPr>
              <w:keepLines/>
              <w:rPr>
                <w:b/>
                <w:bCs/>
                <w:sz w:val="28"/>
                <w:szCs w:val="28"/>
              </w:rPr>
            </w:pPr>
          </w:p>
        </w:tc>
      </w:tr>
      <w:tr w:rsidR="003753EB" w:rsidTr="000E33F5">
        <w:trPr>
          <w:trHeight w:val="360"/>
        </w:trPr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EB" w:rsidRDefault="00A45DC2" w:rsidP="000E33F5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</w:t>
            </w:r>
            <w:r w:rsidR="003753EB">
              <w:rPr>
                <w:b/>
                <w:bCs/>
                <w:sz w:val="28"/>
                <w:szCs w:val="28"/>
              </w:rPr>
              <w:t>лав-ного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753E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3753EB">
              <w:rPr>
                <w:b/>
                <w:bCs/>
                <w:sz w:val="28"/>
                <w:szCs w:val="28"/>
              </w:rPr>
              <w:t>адми-нист-ратора</w:t>
            </w:r>
            <w:proofErr w:type="spellEnd"/>
          </w:p>
        </w:tc>
        <w:tc>
          <w:tcPr>
            <w:tcW w:w="3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3EB" w:rsidRDefault="003753EB" w:rsidP="000E33F5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источников финансирования дефицита бюджета</w:t>
            </w:r>
          </w:p>
        </w:tc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B" w:rsidRDefault="003753EB" w:rsidP="000E33F5">
            <w:pPr>
              <w:keepLines/>
              <w:rPr>
                <w:b/>
                <w:bCs/>
                <w:sz w:val="28"/>
                <w:szCs w:val="28"/>
              </w:rPr>
            </w:pPr>
          </w:p>
        </w:tc>
      </w:tr>
      <w:tr w:rsidR="003753EB" w:rsidTr="000E33F5">
        <w:trPr>
          <w:trHeight w:val="36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B" w:rsidRDefault="003753EB" w:rsidP="000E33F5">
            <w:pPr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B" w:rsidRDefault="003753EB" w:rsidP="000E33F5">
            <w:pPr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B" w:rsidRDefault="003753EB" w:rsidP="000E33F5">
            <w:pPr>
              <w:keepLines/>
              <w:rPr>
                <w:b/>
                <w:bCs/>
                <w:sz w:val="28"/>
                <w:szCs w:val="28"/>
              </w:rPr>
            </w:pPr>
          </w:p>
        </w:tc>
      </w:tr>
      <w:tr w:rsidR="003753EB" w:rsidTr="000E33F5">
        <w:trPr>
          <w:trHeight w:val="360"/>
        </w:trPr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B" w:rsidRDefault="003753EB" w:rsidP="000E33F5">
            <w:pPr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B" w:rsidRDefault="003753EB" w:rsidP="000E33F5">
            <w:pPr>
              <w:keepLines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3EB" w:rsidRDefault="003753EB" w:rsidP="000E33F5">
            <w:pPr>
              <w:keepLines/>
              <w:rPr>
                <w:b/>
                <w:bCs/>
                <w:sz w:val="28"/>
                <w:szCs w:val="28"/>
              </w:rPr>
            </w:pPr>
          </w:p>
        </w:tc>
      </w:tr>
    </w:tbl>
    <w:p w:rsidR="003753EB" w:rsidRPr="0084113B" w:rsidRDefault="003753EB" w:rsidP="003753EB">
      <w:pPr>
        <w:keepLines/>
        <w:rPr>
          <w:sz w:val="2"/>
          <w:szCs w:val="2"/>
        </w:rPr>
      </w:pPr>
    </w:p>
    <w:tbl>
      <w:tblPr>
        <w:tblW w:w="5148" w:type="pct"/>
        <w:tblLook w:val="0000"/>
      </w:tblPr>
      <w:tblGrid>
        <w:gridCol w:w="1108"/>
        <w:gridCol w:w="3256"/>
        <w:gridCol w:w="5490"/>
      </w:tblGrid>
      <w:tr w:rsidR="003753EB" w:rsidTr="00A45DC2">
        <w:trPr>
          <w:trHeight w:val="360"/>
          <w:tblHeader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EB" w:rsidRPr="0084113B" w:rsidRDefault="003753EB" w:rsidP="000E33F5">
            <w:pPr>
              <w:keepLines/>
              <w:jc w:val="center"/>
              <w:rPr>
                <w:bCs/>
                <w:sz w:val="28"/>
                <w:szCs w:val="28"/>
              </w:rPr>
            </w:pPr>
            <w:bookmarkStart w:id="1" w:name="RANGE!A15:C27"/>
            <w:r w:rsidRPr="0084113B">
              <w:rPr>
                <w:bCs/>
                <w:sz w:val="28"/>
                <w:szCs w:val="28"/>
              </w:rPr>
              <w:t>1</w:t>
            </w:r>
            <w:bookmarkEnd w:id="1"/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EB" w:rsidRPr="0084113B" w:rsidRDefault="003753EB" w:rsidP="000E33F5">
            <w:pPr>
              <w:keepLines/>
              <w:jc w:val="center"/>
              <w:rPr>
                <w:bCs/>
                <w:sz w:val="28"/>
                <w:szCs w:val="28"/>
              </w:rPr>
            </w:pPr>
            <w:r w:rsidRPr="0084113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EB" w:rsidRPr="0084113B" w:rsidRDefault="003753EB" w:rsidP="000E33F5">
            <w:pPr>
              <w:keepLines/>
              <w:jc w:val="center"/>
              <w:rPr>
                <w:bCs/>
                <w:sz w:val="28"/>
                <w:szCs w:val="28"/>
              </w:rPr>
            </w:pPr>
            <w:r w:rsidRPr="0084113B">
              <w:rPr>
                <w:bCs/>
                <w:sz w:val="28"/>
                <w:szCs w:val="28"/>
              </w:rPr>
              <w:t>3</w:t>
            </w:r>
          </w:p>
        </w:tc>
      </w:tr>
      <w:tr w:rsidR="00A45DC2" w:rsidTr="00A45DC2">
        <w:trPr>
          <w:trHeight w:val="36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DC2" w:rsidRPr="00A45DC2" w:rsidRDefault="00A45DC2" w:rsidP="000E33F5">
            <w:pPr>
              <w:jc w:val="center"/>
              <w:rPr>
                <w:b/>
                <w:sz w:val="28"/>
                <w:szCs w:val="28"/>
              </w:rPr>
            </w:pPr>
            <w:r w:rsidRPr="00A45DC2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DC2" w:rsidRPr="00A45DC2" w:rsidRDefault="00A45DC2" w:rsidP="000E33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DC2" w:rsidRPr="00A45DC2" w:rsidRDefault="00A45DC2" w:rsidP="000E33F5">
            <w:pPr>
              <w:jc w:val="center"/>
              <w:rPr>
                <w:b/>
                <w:sz w:val="28"/>
                <w:szCs w:val="28"/>
              </w:rPr>
            </w:pPr>
            <w:r w:rsidRPr="00A45DC2">
              <w:rPr>
                <w:b/>
                <w:sz w:val="28"/>
                <w:szCs w:val="28"/>
              </w:rPr>
              <w:t>Администрация Авиловского сельского поселения Константиновского района Ростовской области – орган местного самоуправления</w:t>
            </w:r>
          </w:p>
        </w:tc>
      </w:tr>
      <w:tr w:rsidR="003753EB" w:rsidTr="00A45DC2">
        <w:trPr>
          <w:trHeight w:val="36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EB" w:rsidRPr="00C91EA0" w:rsidRDefault="000E33F5" w:rsidP="000E3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EB" w:rsidRPr="00C91EA0" w:rsidRDefault="003753EB" w:rsidP="000E33F5">
            <w:pPr>
              <w:jc w:val="center"/>
              <w:rPr>
                <w:sz w:val="28"/>
                <w:szCs w:val="28"/>
              </w:rPr>
            </w:pPr>
            <w:r w:rsidRPr="00C91EA0">
              <w:rPr>
                <w:sz w:val="28"/>
                <w:szCs w:val="28"/>
              </w:rPr>
              <w:t xml:space="preserve">01 05 02 01 </w:t>
            </w:r>
            <w:r w:rsidR="000E33F5">
              <w:rPr>
                <w:sz w:val="28"/>
                <w:szCs w:val="28"/>
              </w:rPr>
              <w:t>10</w:t>
            </w:r>
            <w:r w:rsidRPr="00C91EA0">
              <w:rPr>
                <w:sz w:val="28"/>
                <w:szCs w:val="28"/>
              </w:rPr>
              <w:t xml:space="preserve"> 0000 510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EB" w:rsidRPr="00C91EA0" w:rsidRDefault="003753EB" w:rsidP="000E33F5">
            <w:pPr>
              <w:rPr>
                <w:sz w:val="28"/>
                <w:szCs w:val="28"/>
              </w:rPr>
            </w:pPr>
            <w:r w:rsidRPr="00C91EA0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 w:rsidR="000E33F5">
              <w:rPr>
                <w:sz w:val="28"/>
                <w:szCs w:val="28"/>
              </w:rPr>
              <w:t>поселений</w:t>
            </w:r>
          </w:p>
        </w:tc>
      </w:tr>
      <w:tr w:rsidR="003753EB" w:rsidTr="00A45DC2">
        <w:trPr>
          <w:trHeight w:val="36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EB" w:rsidRPr="00C91EA0" w:rsidRDefault="003753EB" w:rsidP="000E33F5">
            <w:pPr>
              <w:jc w:val="center"/>
              <w:rPr>
                <w:sz w:val="28"/>
                <w:szCs w:val="28"/>
              </w:rPr>
            </w:pPr>
            <w:r w:rsidRPr="00C91EA0">
              <w:rPr>
                <w:sz w:val="28"/>
                <w:szCs w:val="28"/>
              </w:rPr>
              <w:t>9</w:t>
            </w:r>
            <w:r w:rsidR="000E33F5">
              <w:rPr>
                <w:sz w:val="28"/>
                <w:szCs w:val="28"/>
              </w:rPr>
              <w:t>51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3EB" w:rsidRPr="00C91EA0" w:rsidRDefault="003753EB" w:rsidP="000E33F5">
            <w:pPr>
              <w:jc w:val="center"/>
              <w:rPr>
                <w:sz w:val="28"/>
                <w:szCs w:val="28"/>
              </w:rPr>
            </w:pPr>
            <w:r w:rsidRPr="00C91EA0">
              <w:rPr>
                <w:sz w:val="28"/>
                <w:szCs w:val="28"/>
              </w:rPr>
              <w:t xml:space="preserve">01 05 02 01 </w:t>
            </w:r>
            <w:r w:rsidR="000E33F5">
              <w:rPr>
                <w:sz w:val="28"/>
                <w:szCs w:val="28"/>
              </w:rPr>
              <w:t>10</w:t>
            </w:r>
            <w:r w:rsidRPr="00C91EA0">
              <w:rPr>
                <w:sz w:val="28"/>
                <w:szCs w:val="28"/>
              </w:rPr>
              <w:t xml:space="preserve"> 0000 610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3EB" w:rsidRPr="00C91EA0" w:rsidRDefault="003753EB" w:rsidP="000E33F5">
            <w:pPr>
              <w:rPr>
                <w:sz w:val="28"/>
                <w:szCs w:val="28"/>
              </w:rPr>
            </w:pPr>
            <w:r w:rsidRPr="00C91EA0">
              <w:rPr>
                <w:sz w:val="28"/>
                <w:szCs w:val="28"/>
              </w:rPr>
              <w:t>Уменьшение прочих остатков денежных средств бюджет</w:t>
            </w:r>
            <w:r>
              <w:rPr>
                <w:sz w:val="28"/>
                <w:szCs w:val="28"/>
              </w:rPr>
              <w:t>ов</w:t>
            </w:r>
            <w:r w:rsidRPr="00C91EA0">
              <w:rPr>
                <w:sz w:val="28"/>
                <w:szCs w:val="28"/>
              </w:rPr>
              <w:t xml:space="preserve"> </w:t>
            </w:r>
            <w:r w:rsidR="000E33F5">
              <w:rPr>
                <w:sz w:val="28"/>
                <w:szCs w:val="28"/>
              </w:rPr>
              <w:t>поселений</w:t>
            </w:r>
          </w:p>
        </w:tc>
      </w:tr>
    </w:tbl>
    <w:p w:rsidR="006B1B56" w:rsidRDefault="006B1B56" w:rsidP="006B1B56">
      <w:pPr>
        <w:keepNext/>
        <w:keepLines/>
        <w:jc w:val="right"/>
      </w:pPr>
    </w:p>
    <w:sectPr w:rsidR="006B1B56" w:rsidSect="00C1320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C35"/>
    <w:rsid w:val="000023E3"/>
    <w:rsid w:val="00004A3F"/>
    <w:rsid w:val="00011344"/>
    <w:rsid w:val="00024950"/>
    <w:rsid w:val="00047645"/>
    <w:rsid w:val="00061136"/>
    <w:rsid w:val="00072667"/>
    <w:rsid w:val="000A388C"/>
    <w:rsid w:val="000B305B"/>
    <w:rsid w:val="000B32D8"/>
    <w:rsid w:val="000B6FA5"/>
    <w:rsid w:val="000C1EF0"/>
    <w:rsid w:val="000C2B0E"/>
    <w:rsid w:val="000E33F5"/>
    <w:rsid w:val="000F0A66"/>
    <w:rsid w:val="000F3F50"/>
    <w:rsid w:val="00140CD7"/>
    <w:rsid w:val="001773FE"/>
    <w:rsid w:val="00180588"/>
    <w:rsid w:val="0018070E"/>
    <w:rsid w:val="001823CC"/>
    <w:rsid w:val="00193A10"/>
    <w:rsid w:val="00194ADD"/>
    <w:rsid w:val="001A7B65"/>
    <w:rsid w:val="001B69AC"/>
    <w:rsid w:val="001C0284"/>
    <w:rsid w:val="00240C96"/>
    <w:rsid w:val="00247A0A"/>
    <w:rsid w:val="002814AE"/>
    <w:rsid w:val="00285A10"/>
    <w:rsid w:val="002C2D1F"/>
    <w:rsid w:val="002C30BA"/>
    <w:rsid w:val="002C683C"/>
    <w:rsid w:val="002F0D63"/>
    <w:rsid w:val="0031115D"/>
    <w:rsid w:val="003201DE"/>
    <w:rsid w:val="00344F7A"/>
    <w:rsid w:val="00346A84"/>
    <w:rsid w:val="003628FD"/>
    <w:rsid w:val="00374441"/>
    <w:rsid w:val="0037454D"/>
    <w:rsid w:val="003753EB"/>
    <w:rsid w:val="003D08A5"/>
    <w:rsid w:val="003D4817"/>
    <w:rsid w:val="003E647A"/>
    <w:rsid w:val="003F74A8"/>
    <w:rsid w:val="0041700D"/>
    <w:rsid w:val="00430745"/>
    <w:rsid w:val="00437495"/>
    <w:rsid w:val="00451B97"/>
    <w:rsid w:val="00454A76"/>
    <w:rsid w:val="004666AF"/>
    <w:rsid w:val="00471776"/>
    <w:rsid w:val="00493C43"/>
    <w:rsid w:val="004A4EA9"/>
    <w:rsid w:val="004A75C8"/>
    <w:rsid w:val="004B2FFE"/>
    <w:rsid w:val="004B7581"/>
    <w:rsid w:val="004D0F92"/>
    <w:rsid w:val="004D681D"/>
    <w:rsid w:val="00522281"/>
    <w:rsid w:val="005271FE"/>
    <w:rsid w:val="005369A9"/>
    <w:rsid w:val="005409EE"/>
    <w:rsid w:val="00540C97"/>
    <w:rsid w:val="00551AF7"/>
    <w:rsid w:val="00565FE1"/>
    <w:rsid w:val="00583ACC"/>
    <w:rsid w:val="00594F07"/>
    <w:rsid w:val="00596E93"/>
    <w:rsid w:val="005A4E1D"/>
    <w:rsid w:val="005B4643"/>
    <w:rsid w:val="005C05E6"/>
    <w:rsid w:val="00601D92"/>
    <w:rsid w:val="00611E08"/>
    <w:rsid w:val="00613E93"/>
    <w:rsid w:val="00615354"/>
    <w:rsid w:val="00631B55"/>
    <w:rsid w:val="006442C3"/>
    <w:rsid w:val="00686B69"/>
    <w:rsid w:val="006A2410"/>
    <w:rsid w:val="006B1B56"/>
    <w:rsid w:val="006B6067"/>
    <w:rsid w:val="006E6671"/>
    <w:rsid w:val="00701AD7"/>
    <w:rsid w:val="007213EE"/>
    <w:rsid w:val="00721B3A"/>
    <w:rsid w:val="00752986"/>
    <w:rsid w:val="007831E1"/>
    <w:rsid w:val="007907D4"/>
    <w:rsid w:val="00791398"/>
    <w:rsid w:val="007A3538"/>
    <w:rsid w:val="007A5608"/>
    <w:rsid w:val="007A5CED"/>
    <w:rsid w:val="007C4108"/>
    <w:rsid w:val="007D65F0"/>
    <w:rsid w:val="00806425"/>
    <w:rsid w:val="00834A48"/>
    <w:rsid w:val="00870106"/>
    <w:rsid w:val="00871F48"/>
    <w:rsid w:val="00893F9E"/>
    <w:rsid w:val="008A6FBD"/>
    <w:rsid w:val="008C5754"/>
    <w:rsid w:val="008D0AA1"/>
    <w:rsid w:val="00905D71"/>
    <w:rsid w:val="009117B8"/>
    <w:rsid w:val="0091764E"/>
    <w:rsid w:val="009310CB"/>
    <w:rsid w:val="009407FF"/>
    <w:rsid w:val="00942FE6"/>
    <w:rsid w:val="00964191"/>
    <w:rsid w:val="00976AF5"/>
    <w:rsid w:val="00980D4E"/>
    <w:rsid w:val="009825E9"/>
    <w:rsid w:val="009B543B"/>
    <w:rsid w:val="009C2B76"/>
    <w:rsid w:val="009D0052"/>
    <w:rsid w:val="00A06B76"/>
    <w:rsid w:val="00A23D54"/>
    <w:rsid w:val="00A36F64"/>
    <w:rsid w:val="00A4125F"/>
    <w:rsid w:val="00A45DC2"/>
    <w:rsid w:val="00A97262"/>
    <w:rsid w:val="00AA3F73"/>
    <w:rsid w:val="00AB052B"/>
    <w:rsid w:val="00AB0F30"/>
    <w:rsid w:val="00AB52D0"/>
    <w:rsid w:val="00AC56E9"/>
    <w:rsid w:val="00AD1E55"/>
    <w:rsid w:val="00AD7EA8"/>
    <w:rsid w:val="00B00120"/>
    <w:rsid w:val="00B139B4"/>
    <w:rsid w:val="00B53528"/>
    <w:rsid w:val="00B826F5"/>
    <w:rsid w:val="00B9745E"/>
    <w:rsid w:val="00BB34BA"/>
    <w:rsid w:val="00BF6F1A"/>
    <w:rsid w:val="00C13203"/>
    <w:rsid w:val="00C20BBD"/>
    <w:rsid w:val="00C23358"/>
    <w:rsid w:val="00C6136D"/>
    <w:rsid w:val="00C67BEC"/>
    <w:rsid w:val="00C705AA"/>
    <w:rsid w:val="00CB0A88"/>
    <w:rsid w:val="00CB0AD1"/>
    <w:rsid w:val="00CE5038"/>
    <w:rsid w:val="00CF0358"/>
    <w:rsid w:val="00CF1CC7"/>
    <w:rsid w:val="00D16AF9"/>
    <w:rsid w:val="00D1733F"/>
    <w:rsid w:val="00D20F92"/>
    <w:rsid w:val="00D559C5"/>
    <w:rsid w:val="00D64430"/>
    <w:rsid w:val="00D724E0"/>
    <w:rsid w:val="00DB4ED5"/>
    <w:rsid w:val="00DB5A22"/>
    <w:rsid w:val="00DC1187"/>
    <w:rsid w:val="00DC537C"/>
    <w:rsid w:val="00E00E5E"/>
    <w:rsid w:val="00E04F33"/>
    <w:rsid w:val="00E31077"/>
    <w:rsid w:val="00E447D0"/>
    <w:rsid w:val="00E903FF"/>
    <w:rsid w:val="00E91663"/>
    <w:rsid w:val="00ED3D2E"/>
    <w:rsid w:val="00EE3C35"/>
    <w:rsid w:val="00EF56DA"/>
    <w:rsid w:val="00EF68E2"/>
    <w:rsid w:val="00F16AF9"/>
    <w:rsid w:val="00F66436"/>
    <w:rsid w:val="00F879C2"/>
    <w:rsid w:val="00F9727A"/>
    <w:rsid w:val="00FB36CF"/>
    <w:rsid w:val="00FB58B1"/>
    <w:rsid w:val="00FD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3C35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3C35"/>
    <w:pPr>
      <w:ind w:firstLine="900"/>
      <w:jc w:val="both"/>
    </w:pPr>
    <w:rPr>
      <w:sz w:val="28"/>
    </w:rPr>
  </w:style>
  <w:style w:type="paragraph" w:customStyle="1" w:styleId="Postan">
    <w:name w:val="Postan"/>
    <w:basedOn w:val="a"/>
    <w:rsid w:val="00EE3C35"/>
    <w:pPr>
      <w:jc w:val="center"/>
    </w:pPr>
    <w:rPr>
      <w:sz w:val="28"/>
      <w:szCs w:val="20"/>
    </w:rPr>
  </w:style>
  <w:style w:type="table" w:styleId="a4">
    <w:name w:val="Table Grid"/>
    <w:basedOn w:val="a1"/>
    <w:rsid w:val="00EE3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6442C3"/>
    <w:rPr>
      <w:rFonts w:ascii="Tahoma" w:hAnsi="Tahoma" w:cs="Tahoma"/>
      <w:sz w:val="16"/>
      <w:szCs w:val="16"/>
    </w:rPr>
  </w:style>
  <w:style w:type="paragraph" w:customStyle="1" w:styleId="a6">
    <w:name w:val="Статьи закона"/>
    <w:basedOn w:val="a"/>
    <w:autoRedefine/>
    <w:rsid w:val="00871F48"/>
    <w:pPr>
      <w:tabs>
        <w:tab w:val="num" w:pos="0"/>
      </w:tabs>
      <w:jc w:val="both"/>
    </w:pPr>
    <w:rPr>
      <w:sz w:val="28"/>
      <w:szCs w:val="20"/>
    </w:rPr>
  </w:style>
  <w:style w:type="character" w:styleId="a7">
    <w:name w:val="Emphasis"/>
    <w:basedOn w:val="a0"/>
    <w:qFormat/>
    <w:rsid w:val="00CF1CC7"/>
    <w:rPr>
      <w:i/>
      <w:iCs/>
    </w:rPr>
  </w:style>
  <w:style w:type="character" w:customStyle="1" w:styleId="10">
    <w:name w:val="Заголовок 1 Знак"/>
    <w:basedOn w:val="a0"/>
    <w:link w:val="1"/>
    <w:rsid w:val="004666AF"/>
    <w:rPr>
      <w:sz w:val="28"/>
      <w:szCs w:val="16"/>
    </w:rPr>
  </w:style>
  <w:style w:type="character" w:customStyle="1" w:styleId="fontstyle01">
    <w:name w:val="fontstyle01"/>
    <w:basedOn w:val="a0"/>
    <w:rsid w:val="009310C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Krokoz™</Company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Администрация</dc:creator>
  <cp:keywords/>
  <cp:lastModifiedBy>sufd</cp:lastModifiedBy>
  <cp:revision>3</cp:revision>
  <cp:lastPrinted>2022-12-29T12:27:00Z</cp:lastPrinted>
  <dcterms:created xsi:type="dcterms:W3CDTF">2023-12-28T11:20:00Z</dcterms:created>
  <dcterms:modified xsi:type="dcterms:W3CDTF">2023-12-28T11:30:00Z</dcterms:modified>
</cp:coreProperties>
</file>