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5A" w:rsidRDefault="006C715A" w:rsidP="00FB2A5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</w:p>
    <w:p w:rsidR="006174F6" w:rsidRPr="00376E54" w:rsidRDefault="006174F6" w:rsidP="00FB2A5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РОС</w:t>
      </w:r>
      <w:proofErr w:type="gramStart"/>
      <w:r w:rsidRPr="00376E54">
        <w:rPr>
          <w:sz w:val="28"/>
          <w:szCs w:val="28"/>
        </w:rPr>
        <w:t>C</w:t>
      </w:r>
      <w:proofErr w:type="gramEnd"/>
      <w:r w:rsidRPr="00376E54">
        <w:rPr>
          <w:sz w:val="28"/>
          <w:szCs w:val="28"/>
        </w:rPr>
        <w:t>ИЙСКАЯ ФЕДЕРАЦИЯ</w:t>
      </w:r>
    </w:p>
    <w:p w:rsidR="006174F6" w:rsidRPr="00376E54" w:rsidRDefault="006174F6" w:rsidP="00FB2A5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РОСТОВСКАЯ ОБЛАСТЬ</w:t>
      </w:r>
    </w:p>
    <w:p w:rsidR="006174F6" w:rsidRPr="00376E54" w:rsidRDefault="006174F6" w:rsidP="00FB2A5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МУНИЦИПАЛЬНОЕ ОБРАЗОВАНИЕ</w:t>
      </w:r>
    </w:p>
    <w:p w:rsidR="006174F6" w:rsidRPr="00376E54" w:rsidRDefault="006174F6" w:rsidP="00FB2A5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</w:t>
      </w:r>
      <w:r w:rsidRPr="00376E54">
        <w:rPr>
          <w:sz w:val="28"/>
          <w:szCs w:val="28"/>
        </w:rPr>
        <w:t>»</w:t>
      </w:r>
    </w:p>
    <w:p w:rsidR="006174F6" w:rsidRDefault="006174F6" w:rsidP="00FB2A5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АДМИНИ</w:t>
      </w:r>
      <w:r>
        <w:rPr>
          <w:sz w:val="28"/>
          <w:szCs w:val="28"/>
        </w:rPr>
        <w:t>СТРАЦИЯ</w:t>
      </w:r>
    </w:p>
    <w:p w:rsidR="006174F6" w:rsidRPr="00376E54" w:rsidRDefault="006174F6" w:rsidP="00FB2A5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6174F6" w:rsidRPr="00376E54" w:rsidRDefault="006174F6" w:rsidP="00FB2A56">
      <w:pPr>
        <w:jc w:val="center"/>
        <w:rPr>
          <w:sz w:val="28"/>
          <w:szCs w:val="28"/>
        </w:rPr>
      </w:pPr>
    </w:p>
    <w:p w:rsidR="006174F6" w:rsidRPr="00376E54" w:rsidRDefault="006174F6" w:rsidP="00FB2A56">
      <w:pPr>
        <w:pStyle w:val="Postan"/>
      </w:pPr>
      <w:r w:rsidRPr="00376E54">
        <w:t>ПОСТАНОВЛЕНИЕ</w:t>
      </w:r>
    </w:p>
    <w:p w:rsidR="006174F6" w:rsidRPr="002B7793" w:rsidRDefault="006174F6" w:rsidP="00FB2A56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42"/>
      </w:tblGrid>
      <w:tr w:rsidR="006174F6" w:rsidRPr="002B7793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174F6" w:rsidRPr="002B7793" w:rsidRDefault="005D7867" w:rsidP="000E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174F6">
              <w:rPr>
                <w:sz w:val="28"/>
                <w:szCs w:val="28"/>
              </w:rPr>
              <w:t>.</w:t>
            </w:r>
            <w:r w:rsidR="000E3B28">
              <w:rPr>
                <w:sz w:val="28"/>
                <w:szCs w:val="28"/>
              </w:rPr>
              <w:t>10</w:t>
            </w:r>
            <w:r w:rsidR="006174F6">
              <w:rPr>
                <w:sz w:val="28"/>
                <w:szCs w:val="28"/>
              </w:rPr>
              <w:t>.2018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174F6" w:rsidRPr="002B7793" w:rsidRDefault="006174F6" w:rsidP="00E0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6174F6" w:rsidRPr="002B7793" w:rsidRDefault="006174F6" w:rsidP="005D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</w:t>
            </w:r>
            <w:r w:rsidR="005D7867">
              <w:rPr>
                <w:sz w:val="28"/>
                <w:szCs w:val="28"/>
              </w:rPr>
              <w:t>83</w:t>
            </w:r>
          </w:p>
        </w:tc>
      </w:tr>
    </w:tbl>
    <w:p w:rsidR="006174F6" w:rsidRPr="002B7793" w:rsidRDefault="006174F6" w:rsidP="00FB2A56">
      <w:pPr>
        <w:pStyle w:val="Postan"/>
        <w:tabs>
          <w:tab w:val="left" w:pos="709"/>
          <w:tab w:val="right" w:pos="7938"/>
          <w:tab w:val="right" w:pos="9639"/>
        </w:tabs>
      </w:pPr>
      <w:r>
        <w:t>х. Авилов</w:t>
      </w:r>
    </w:p>
    <w:p w:rsidR="006174F6" w:rsidRPr="002B7793" w:rsidRDefault="006174F6" w:rsidP="00FB2A5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6174F6" w:rsidRPr="002B7793" w:rsidRDefault="006174F6" w:rsidP="00FB2A5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6174F6" w:rsidRPr="00314EB4" w:rsidRDefault="006174F6" w:rsidP="00FB2A5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4820"/>
        <w:jc w:val="both"/>
        <w:rPr>
          <w:kern w:val="2"/>
          <w:sz w:val="28"/>
          <w:szCs w:val="28"/>
        </w:rPr>
      </w:pPr>
      <w:r w:rsidRPr="002B7793">
        <w:rPr>
          <w:kern w:val="2"/>
          <w:sz w:val="28"/>
          <w:szCs w:val="28"/>
        </w:rPr>
        <w:t>О внесении изменений</w:t>
      </w:r>
      <w:r>
        <w:rPr>
          <w:kern w:val="2"/>
          <w:sz w:val="28"/>
          <w:szCs w:val="28"/>
        </w:rPr>
        <w:t xml:space="preserve"> </w:t>
      </w:r>
      <w:r w:rsidRPr="002B7793">
        <w:rPr>
          <w:kern w:val="2"/>
          <w:sz w:val="28"/>
          <w:szCs w:val="28"/>
        </w:rPr>
        <w:t>в постановление Администрации</w:t>
      </w:r>
      <w:r>
        <w:rPr>
          <w:kern w:val="2"/>
          <w:sz w:val="28"/>
          <w:szCs w:val="28"/>
        </w:rPr>
        <w:t xml:space="preserve"> Авиловского сельского </w:t>
      </w:r>
      <w:r w:rsidRPr="00EE4F48">
        <w:rPr>
          <w:kern w:val="2"/>
          <w:sz w:val="28"/>
          <w:szCs w:val="28"/>
        </w:rPr>
        <w:t>поселения от 2</w:t>
      </w:r>
      <w:r>
        <w:rPr>
          <w:kern w:val="2"/>
          <w:sz w:val="28"/>
          <w:szCs w:val="28"/>
        </w:rPr>
        <w:t>3</w:t>
      </w:r>
      <w:r w:rsidRPr="00EE4F48">
        <w:rPr>
          <w:kern w:val="2"/>
          <w:sz w:val="28"/>
          <w:szCs w:val="28"/>
        </w:rPr>
        <w:t>.10.2015 № 1</w:t>
      </w:r>
      <w:r>
        <w:rPr>
          <w:kern w:val="2"/>
          <w:sz w:val="28"/>
          <w:szCs w:val="28"/>
        </w:rPr>
        <w:t>18</w:t>
      </w:r>
      <w:r w:rsidRPr="00EE4F48">
        <w:rPr>
          <w:kern w:val="2"/>
          <w:sz w:val="28"/>
          <w:szCs w:val="28"/>
        </w:rPr>
        <w:t xml:space="preserve"> </w:t>
      </w:r>
    </w:p>
    <w:p w:rsidR="006174F6" w:rsidRPr="002B7793" w:rsidRDefault="006174F6" w:rsidP="00FB2A5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</w:p>
    <w:p w:rsidR="006174F6" w:rsidRPr="002B7793" w:rsidRDefault="006174F6" w:rsidP="00335DB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kern w:val="2"/>
          <w:sz w:val="28"/>
          <w:szCs w:val="28"/>
        </w:rPr>
      </w:pPr>
    </w:p>
    <w:p w:rsidR="006174F6" w:rsidRPr="002B7793" w:rsidRDefault="006174F6" w:rsidP="00335DB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</w:p>
    <w:p w:rsidR="006174F6" w:rsidRDefault="006174F6" w:rsidP="0033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B7793">
        <w:rPr>
          <w:kern w:val="2"/>
          <w:sz w:val="28"/>
          <w:szCs w:val="28"/>
        </w:rPr>
        <w:t xml:space="preserve">В целях приведения </w:t>
      </w:r>
      <w:r>
        <w:rPr>
          <w:kern w:val="2"/>
          <w:sz w:val="28"/>
          <w:szCs w:val="28"/>
        </w:rPr>
        <w:t xml:space="preserve">нормативного </w:t>
      </w:r>
      <w:r w:rsidRPr="002B7793">
        <w:rPr>
          <w:kern w:val="2"/>
          <w:sz w:val="28"/>
          <w:szCs w:val="28"/>
        </w:rPr>
        <w:t xml:space="preserve">правового акта </w:t>
      </w:r>
      <w:r>
        <w:rPr>
          <w:kern w:val="2"/>
          <w:sz w:val="28"/>
          <w:szCs w:val="28"/>
        </w:rPr>
        <w:t>Авиловского сельского поселения</w:t>
      </w:r>
      <w:r w:rsidRPr="002B7793">
        <w:rPr>
          <w:kern w:val="2"/>
          <w:sz w:val="28"/>
          <w:szCs w:val="28"/>
        </w:rPr>
        <w:t xml:space="preserve"> в соответствие </w:t>
      </w:r>
      <w:r>
        <w:rPr>
          <w:kern w:val="2"/>
          <w:sz w:val="28"/>
          <w:szCs w:val="28"/>
        </w:rPr>
        <w:t>с действующим законодательством</w:t>
      </w:r>
      <w:r w:rsidRPr="002B7793">
        <w:rPr>
          <w:kern w:val="2"/>
          <w:sz w:val="28"/>
          <w:szCs w:val="28"/>
        </w:rPr>
        <w:t xml:space="preserve"> </w:t>
      </w:r>
    </w:p>
    <w:p w:rsidR="006C715A" w:rsidRPr="002B7793" w:rsidRDefault="006C715A" w:rsidP="00335DB7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</w:p>
    <w:p w:rsidR="006174F6" w:rsidRPr="002B7793" w:rsidRDefault="006174F6" w:rsidP="00335DB7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174F6" w:rsidRPr="002B7793" w:rsidRDefault="006174F6" w:rsidP="00335DB7">
      <w:pPr>
        <w:pStyle w:val="Postan"/>
        <w:widowControl w:val="0"/>
        <w:spacing w:line="223" w:lineRule="auto"/>
      </w:pPr>
      <w:r w:rsidRPr="002B7793">
        <w:t>ПОСТАНОВЛЯЮ:</w:t>
      </w:r>
    </w:p>
    <w:p w:rsidR="006174F6" w:rsidRPr="002B7793" w:rsidRDefault="006174F6" w:rsidP="00335DB7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174F6" w:rsidRPr="002B7793" w:rsidRDefault="006174F6" w:rsidP="00335DB7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B7793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>постановление</w:t>
      </w:r>
      <w:r w:rsidRPr="002B7793">
        <w:rPr>
          <w:kern w:val="2"/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>Авиловского сельского пос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ления от </w:t>
      </w:r>
      <w:r w:rsidRPr="00D9066F">
        <w:rPr>
          <w:kern w:val="2"/>
          <w:sz w:val="28"/>
          <w:szCs w:val="28"/>
        </w:rPr>
        <w:t>23.10.2015 № 118</w:t>
      </w:r>
      <w:r w:rsidRPr="002B7793">
        <w:rPr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</w:t>
      </w:r>
      <w:r w:rsidRPr="002B7793">
        <w:rPr>
          <w:kern w:val="2"/>
          <w:sz w:val="28"/>
          <w:szCs w:val="28"/>
        </w:rPr>
        <w:t>и</w:t>
      </w:r>
      <w:r w:rsidRPr="002B7793">
        <w:rPr>
          <w:kern w:val="2"/>
          <w:sz w:val="28"/>
          <w:szCs w:val="28"/>
        </w:rPr>
        <w:t xml:space="preserve">пальных учреждений </w:t>
      </w:r>
      <w:r>
        <w:rPr>
          <w:kern w:val="2"/>
          <w:sz w:val="28"/>
          <w:szCs w:val="28"/>
        </w:rPr>
        <w:t>Авиловского сельского поселения</w:t>
      </w:r>
      <w:r w:rsidRPr="002B7793">
        <w:rPr>
          <w:kern w:val="2"/>
          <w:sz w:val="28"/>
          <w:szCs w:val="28"/>
        </w:rPr>
        <w:t xml:space="preserve"> и финансового обесп</w:t>
      </w:r>
      <w:r w:rsidRPr="002B7793">
        <w:rPr>
          <w:kern w:val="2"/>
          <w:sz w:val="28"/>
          <w:szCs w:val="28"/>
        </w:rPr>
        <w:t>е</w:t>
      </w:r>
      <w:r w:rsidRPr="002B7793">
        <w:rPr>
          <w:kern w:val="2"/>
          <w:sz w:val="28"/>
          <w:szCs w:val="28"/>
        </w:rPr>
        <w:t>чения выполнения муниципального задания» изменения  согласно приложению.</w:t>
      </w:r>
    </w:p>
    <w:p w:rsidR="006174F6" w:rsidRPr="002B7793" w:rsidRDefault="006174F6" w:rsidP="0033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B7793">
        <w:rPr>
          <w:kern w:val="2"/>
          <w:sz w:val="28"/>
          <w:szCs w:val="28"/>
        </w:rPr>
        <w:t>. </w:t>
      </w:r>
      <w:r w:rsidRPr="002B7793">
        <w:rPr>
          <w:sz w:val="28"/>
          <w:szCs w:val="28"/>
        </w:rPr>
        <w:t xml:space="preserve">Настоящее постановление вступает в силу </w:t>
      </w:r>
      <w:r w:rsidR="000E3B28">
        <w:rPr>
          <w:sz w:val="28"/>
          <w:szCs w:val="28"/>
        </w:rPr>
        <w:t>со дня подписания</w:t>
      </w:r>
      <w:r w:rsidRPr="002B7793">
        <w:rPr>
          <w:sz w:val="28"/>
          <w:szCs w:val="28"/>
        </w:rPr>
        <w:t xml:space="preserve"> и прим</w:t>
      </w:r>
      <w:r w:rsidRPr="002B7793">
        <w:rPr>
          <w:sz w:val="28"/>
          <w:szCs w:val="28"/>
        </w:rPr>
        <w:t>е</w:t>
      </w:r>
      <w:r w:rsidRPr="002B7793">
        <w:rPr>
          <w:sz w:val="28"/>
          <w:szCs w:val="28"/>
        </w:rPr>
        <w:t>няется</w:t>
      </w:r>
      <w:r w:rsidR="000E3B28">
        <w:rPr>
          <w:sz w:val="28"/>
          <w:szCs w:val="28"/>
        </w:rPr>
        <w:t xml:space="preserve"> к правоотношениям</w:t>
      </w:r>
      <w:proofErr w:type="gramStart"/>
      <w:r w:rsidR="000E3B28">
        <w:rPr>
          <w:sz w:val="28"/>
          <w:szCs w:val="28"/>
        </w:rPr>
        <w:t xml:space="preserve"> </w:t>
      </w:r>
      <w:r w:rsidRPr="002B7793">
        <w:rPr>
          <w:sz w:val="28"/>
          <w:szCs w:val="28"/>
        </w:rPr>
        <w:t>,</w:t>
      </w:r>
      <w:proofErr w:type="gramEnd"/>
      <w:r w:rsidR="000E3B28">
        <w:rPr>
          <w:sz w:val="28"/>
          <w:szCs w:val="28"/>
        </w:rPr>
        <w:t>возникающим</w:t>
      </w:r>
      <w:r w:rsidRPr="002B7793">
        <w:rPr>
          <w:sz w:val="28"/>
          <w:szCs w:val="28"/>
        </w:rPr>
        <w:t xml:space="preserve"> начиная с формирования муниц</w:t>
      </w:r>
      <w:r w:rsidRPr="002B7793">
        <w:rPr>
          <w:sz w:val="28"/>
          <w:szCs w:val="28"/>
        </w:rPr>
        <w:t>и</w:t>
      </w:r>
      <w:r w:rsidRPr="002B7793">
        <w:rPr>
          <w:sz w:val="28"/>
          <w:szCs w:val="28"/>
        </w:rPr>
        <w:t>пального задания на 201</w:t>
      </w:r>
      <w:r w:rsidR="000E3B28">
        <w:rPr>
          <w:sz w:val="28"/>
          <w:szCs w:val="28"/>
        </w:rPr>
        <w:t>9</w:t>
      </w:r>
      <w:r w:rsidRPr="002B7793">
        <w:rPr>
          <w:sz w:val="28"/>
          <w:szCs w:val="28"/>
        </w:rPr>
        <w:t xml:space="preserve"> год и на плановый пе</w:t>
      </w:r>
      <w:r w:rsidR="000E3B28">
        <w:rPr>
          <w:sz w:val="28"/>
          <w:szCs w:val="28"/>
        </w:rPr>
        <w:t>риод 2020</w:t>
      </w:r>
      <w:r w:rsidRPr="002B7793">
        <w:rPr>
          <w:sz w:val="28"/>
          <w:szCs w:val="28"/>
        </w:rPr>
        <w:t xml:space="preserve"> и 202</w:t>
      </w:r>
      <w:r w:rsidR="000E3B28">
        <w:rPr>
          <w:sz w:val="28"/>
          <w:szCs w:val="28"/>
        </w:rPr>
        <w:t>1</w:t>
      </w:r>
      <w:r w:rsidRPr="002B7793">
        <w:rPr>
          <w:sz w:val="28"/>
          <w:szCs w:val="28"/>
        </w:rPr>
        <w:t xml:space="preserve"> годов.</w:t>
      </w:r>
    </w:p>
    <w:p w:rsidR="006174F6" w:rsidRPr="002B7793" w:rsidRDefault="006174F6" w:rsidP="00335DB7">
      <w:pPr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B7793">
        <w:rPr>
          <w:kern w:val="2"/>
          <w:sz w:val="28"/>
          <w:szCs w:val="28"/>
        </w:rPr>
        <w:t>. </w:t>
      </w:r>
      <w:proofErr w:type="gramStart"/>
      <w:r w:rsidRPr="002B7793">
        <w:rPr>
          <w:sz w:val="28"/>
          <w:szCs w:val="28"/>
        </w:rPr>
        <w:t>Контроль за</w:t>
      </w:r>
      <w:proofErr w:type="gramEnd"/>
      <w:r w:rsidRPr="002B7793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174F6" w:rsidRDefault="006174F6" w:rsidP="00335DB7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C715A" w:rsidRDefault="006C715A" w:rsidP="00335DB7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C715A" w:rsidRDefault="006C715A" w:rsidP="00335DB7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C715A" w:rsidRDefault="006C715A" w:rsidP="00335DB7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C715A" w:rsidRDefault="006C715A" w:rsidP="00335DB7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C715A" w:rsidRPr="002B7793" w:rsidRDefault="006C715A" w:rsidP="00335DB7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174F6" w:rsidRPr="002B7793" w:rsidRDefault="006174F6" w:rsidP="00335DB7">
      <w:pPr>
        <w:rPr>
          <w:sz w:val="28"/>
          <w:szCs w:val="28"/>
        </w:rPr>
      </w:pPr>
      <w:r w:rsidRPr="002B7793">
        <w:rPr>
          <w:sz w:val="28"/>
          <w:szCs w:val="28"/>
        </w:rPr>
        <w:t>Глава Администрации</w:t>
      </w:r>
    </w:p>
    <w:p w:rsidR="006174F6" w:rsidRPr="002B7793" w:rsidRDefault="006174F6" w:rsidP="00335DB7">
      <w:pPr>
        <w:rPr>
          <w:sz w:val="28"/>
          <w:szCs w:val="28"/>
        </w:rPr>
      </w:pPr>
      <w:r>
        <w:rPr>
          <w:kern w:val="2"/>
          <w:sz w:val="28"/>
          <w:szCs w:val="28"/>
        </w:rPr>
        <w:t>Авиловского сельского поселения</w:t>
      </w:r>
      <w:r w:rsidRPr="002B779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О.А.Кондратенко</w:t>
      </w:r>
    </w:p>
    <w:p w:rsidR="006174F6" w:rsidRPr="002B7793" w:rsidRDefault="006174F6" w:rsidP="00335DB7">
      <w:pPr>
        <w:spacing w:line="226" w:lineRule="auto"/>
        <w:jc w:val="both"/>
        <w:rPr>
          <w:kern w:val="2"/>
        </w:rPr>
      </w:pPr>
    </w:p>
    <w:p w:rsidR="006174F6" w:rsidRPr="002B7793" w:rsidRDefault="006174F6" w:rsidP="00335DB7">
      <w:pPr>
        <w:spacing w:line="226" w:lineRule="auto"/>
        <w:jc w:val="both"/>
        <w:rPr>
          <w:kern w:val="2"/>
        </w:rPr>
      </w:pPr>
    </w:p>
    <w:p w:rsidR="006174F6" w:rsidRPr="002B7793" w:rsidRDefault="006174F6" w:rsidP="00335DB7"/>
    <w:p w:rsidR="006174F6" w:rsidRPr="002B7793" w:rsidRDefault="006174F6" w:rsidP="00335DB7">
      <w:pPr>
        <w:rPr>
          <w:sz w:val="24"/>
          <w:szCs w:val="24"/>
        </w:rPr>
        <w:sectPr w:rsidR="006174F6" w:rsidRPr="002B7793" w:rsidSect="00335DB7">
          <w:pgSz w:w="11900" w:h="16840"/>
          <w:pgMar w:top="567" w:right="842" w:bottom="720" w:left="1303" w:header="720" w:footer="720" w:gutter="0"/>
          <w:cols w:space="720"/>
          <w:noEndnote/>
        </w:sectPr>
      </w:pPr>
    </w:p>
    <w:p w:rsidR="006174F6" w:rsidRPr="002B7793" w:rsidRDefault="006174F6" w:rsidP="00E95405">
      <w:pPr>
        <w:pageBreakBefore/>
        <w:ind w:left="6237" w:firstLine="709"/>
        <w:jc w:val="right"/>
        <w:rPr>
          <w:kern w:val="2"/>
          <w:sz w:val="28"/>
          <w:szCs w:val="28"/>
        </w:rPr>
      </w:pPr>
      <w:r w:rsidRPr="002B7793">
        <w:rPr>
          <w:kern w:val="2"/>
          <w:sz w:val="28"/>
          <w:szCs w:val="28"/>
        </w:rPr>
        <w:lastRenderedPageBreak/>
        <w:t xml:space="preserve">Приложение </w:t>
      </w:r>
    </w:p>
    <w:p w:rsidR="006174F6" w:rsidRPr="002B7793" w:rsidRDefault="005D7867" w:rsidP="005D786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</w:t>
      </w:r>
      <w:r w:rsidR="006174F6" w:rsidRPr="002B7793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Администрации</w:t>
      </w:r>
    </w:p>
    <w:p w:rsidR="000E3B28" w:rsidRDefault="005D7867" w:rsidP="005D786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</w:t>
      </w:r>
      <w:r w:rsidR="000E3B28">
        <w:rPr>
          <w:kern w:val="2"/>
          <w:sz w:val="28"/>
          <w:szCs w:val="28"/>
        </w:rPr>
        <w:t>Авиловского сел</w:t>
      </w:r>
      <w:r>
        <w:rPr>
          <w:kern w:val="2"/>
          <w:sz w:val="28"/>
          <w:szCs w:val="28"/>
        </w:rPr>
        <w:t>ьского поселения</w:t>
      </w:r>
    </w:p>
    <w:p w:rsidR="005D7867" w:rsidRDefault="005D7867" w:rsidP="005D786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от 04.10.2018 №83</w:t>
      </w:r>
    </w:p>
    <w:p w:rsidR="000E3B28" w:rsidRDefault="000E3B28" w:rsidP="000E3B2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  <w:r w:rsidR="005D7867">
        <w:rPr>
          <w:kern w:val="2"/>
          <w:sz w:val="28"/>
          <w:szCs w:val="28"/>
        </w:rPr>
        <w:t xml:space="preserve">  </w:t>
      </w:r>
    </w:p>
    <w:p w:rsidR="006174F6" w:rsidRPr="002B7793" w:rsidRDefault="000E3B28" w:rsidP="000E3B2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</w:t>
      </w:r>
    </w:p>
    <w:p w:rsidR="006174F6" w:rsidRPr="006476FE" w:rsidRDefault="006174F6" w:rsidP="00647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D78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</w:p>
    <w:p w:rsidR="006174F6" w:rsidRPr="002B7793" w:rsidRDefault="006174F6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174F6" w:rsidRPr="002B7793" w:rsidRDefault="006174F6" w:rsidP="005458E1">
      <w:pPr>
        <w:jc w:val="center"/>
        <w:rPr>
          <w:kern w:val="2"/>
          <w:sz w:val="28"/>
          <w:szCs w:val="28"/>
          <w:lang w:eastAsia="en-US"/>
        </w:rPr>
      </w:pPr>
      <w:r w:rsidRPr="002B7793">
        <w:rPr>
          <w:kern w:val="2"/>
          <w:sz w:val="28"/>
          <w:szCs w:val="28"/>
          <w:lang w:eastAsia="en-US"/>
        </w:rPr>
        <w:t>ИЗМЕНЕНИЯ,</w:t>
      </w:r>
    </w:p>
    <w:p w:rsidR="006174F6" w:rsidRPr="002B7793" w:rsidRDefault="006174F6" w:rsidP="000E3B2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 w:rsidRPr="002B7793">
        <w:rPr>
          <w:kern w:val="2"/>
          <w:sz w:val="28"/>
          <w:szCs w:val="28"/>
        </w:rPr>
        <w:t xml:space="preserve">вносимые </w:t>
      </w:r>
      <w:r>
        <w:rPr>
          <w:kern w:val="2"/>
          <w:sz w:val="28"/>
          <w:szCs w:val="28"/>
        </w:rPr>
        <w:t>в</w:t>
      </w:r>
      <w:r w:rsidRPr="002B7793">
        <w:rPr>
          <w:kern w:val="2"/>
          <w:sz w:val="28"/>
          <w:szCs w:val="28"/>
        </w:rPr>
        <w:t xml:space="preserve"> постановлени</w:t>
      </w:r>
      <w:r>
        <w:rPr>
          <w:kern w:val="2"/>
          <w:sz w:val="28"/>
          <w:szCs w:val="28"/>
        </w:rPr>
        <w:t>е</w:t>
      </w:r>
      <w:r w:rsidRPr="002B7793">
        <w:rPr>
          <w:kern w:val="2"/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>Авиловского сельского посел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ния</w:t>
      </w:r>
      <w:r w:rsidR="000E3B28">
        <w:rPr>
          <w:kern w:val="2"/>
          <w:sz w:val="28"/>
          <w:szCs w:val="28"/>
        </w:rPr>
        <w:t xml:space="preserve"> от 23.10.2015 № 118 </w:t>
      </w:r>
      <w:r w:rsidR="000E3B28" w:rsidRPr="002B7793">
        <w:rPr>
          <w:kern w:val="2"/>
          <w:sz w:val="28"/>
          <w:szCs w:val="28"/>
        </w:rPr>
        <w:t>«О порядке формирования муниципального</w:t>
      </w:r>
    </w:p>
    <w:p w:rsidR="006174F6" w:rsidRPr="006476FE" w:rsidRDefault="006174F6" w:rsidP="006476FE">
      <w:pPr>
        <w:autoSpaceDE w:val="0"/>
        <w:autoSpaceDN w:val="0"/>
        <w:adjustRightInd w:val="0"/>
        <w:spacing w:line="235" w:lineRule="auto"/>
        <w:rPr>
          <w:kern w:val="2"/>
          <w:sz w:val="28"/>
          <w:szCs w:val="28"/>
        </w:rPr>
      </w:pPr>
      <w:r w:rsidRPr="002B7793">
        <w:rPr>
          <w:kern w:val="2"/>
          <w:sz w:val="28"/>
          <w:szCs w:val="28"/>
        </w:rPr>
        <w:t xml:space="preserve">задания </w:t>
      </w:r>
      <w:r w:rsidR="000E3B28" w:rsidRPr="002B7793">
        <w:rPr>
          <w:kern w:val="2"/>
          <w:sz w:val="28"/>
          <w:szCs w:val="28"/>
        </w:rPr>
        <w:t>на оказание муниципальных услуг</w:t>
      </w:r>
      <w:r w:rsidR="000E3B28">
        <w:rPr>
          <w:kern w:val="2"/>
          <w:sz w:val="28"/>
          <w:szCs w:val="28"/>
        </w:rPr>
        <w:t xml:space="preserve"> </w:t>
      </w:r>
      <w:r w:rsidR="000E3B28" w:rsidRPr="002B7793">
        <w:rPr>
          <w:kern w:val="2"/>
          <w:sz w:val="28"/>
          <w:szCs w:val="28"/>
        </w:rPr>
        <w:t>(выполнение работ)</w:t>
      </w:r>
      <w:r w:rsidRPr="002B7793">
        <w:rPr>
          <w:kern w:val="2"/>
          <w:sz w:val="28"/>
          <w:szCs w:val="28"/>
        </w:rPr>
        <w:br/>
        <w:t xml:space="preserve">в отношении муниципальных учреждений </w:t>
      </w:r>
      <w:r>
        <w:rPr>
          <w:kern w:val="2"/>
          <w:sz w:val="28"/>
          <w:szCs w:val="28"/>
        </w:rPr>
        <w:t>Авиловского сельского поселения</w:t>
      </w:r>
      <w:r w:rsidRPr="002B7793">
        <w:rPr>
          <w:kern w:val="2"/>
          <w:sz w:val="28"/>
          <w:szCs w:val="28"/>
        </w:rPr>
        <w:t xml:space="preserve"> </w:t>
      </w:r>
      <w:r w:rsidRPr="002B7793">
        <w:rPr>
          <w:kern w:val="2"/>
          <w:sz w:val="28"/>
          <w:szCs w:val="28"/>
        </w:rPr>
        <w:br/>
        <w:t>и финансового обеспечения выполнения муниципального задания»</w:t>
      </w:r>
    </w:p>
    <w:p w:rsidR="006174F6" w:rsidRDefault="006174F6" w:rsidP="006476F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476FE" w:rsidRDefault="006476FE" w:rsidP="006476F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В подпункте 4.4 пункта 4 слова «</w:t>
      </w:r>
      <w:r>
        <w:rPr>
          <w:sz w:val="28"/>
          <w:szCs w:val="28"/>
        </w:rPr>
        <w:t>двадцать первым</w:t>
      </w:r>
      <w:r>
        <w:rPr>
          <w:rFonts w:eastAsia="Calibri"/>
          <w:sz w:val="28"/>
          <w:szCs w:val="28"/>
          <w:lang w:eastAsia="en-US"/>
        </w:rPr>
        <w:t>» заменить словом «тридцатым».</w:t>
      </w:r>
    </w:p>
    <w:p w:rsidR="006476FE" w:rsidRDefault="006476FE" w:rsidP="006476F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приложении № 1:</w:t>
      </w:r>
    </w:p>
    <w:p w:rsidR="006476FE" w:rsidRDefault="006476FE" w:rsidP="006476F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 В абзаце первом пункта 2.4 раздела 2 слово «утверждения» зам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нить словом «доведения».</w:t>
      </w:r>
    </w:p>
    <w:p w:rsidR="006476FE" w:rsidRDefault="006476FE" w:rsidP="006476F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В разделе 3:</w:t>
      </w:r>
    </w:p>
    <w:p w:rsidR="006476FE" w:rsidRDefault="006476FE" w:rsidP="006476F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2.2.1. Пункт 3.6 </w:t>
      </w:r>
      <w:r>
        <w:rPr>
          <w:sz w:val="28"/>
          <w:szCs w:val="28"/>
        </w:rPr>
        <w:t>изложить в редакции:</w:t>
      </w:r>
    </w:p>
    <w:p w:rsidR="006476FE" w:rsidRDefault="006476FE" w:rsidP="006476FE">
      <w:pPr>
        <w:widowControl w:val="0"/>
        <w:autoSpaceDE w:val="0"/>
        <w:autoSpaceDN w:val="0"/>
        <w:spacing w:line="252" w:lineRule="auto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«3.6. </w:t>
      </w:r>
      <w:proofErr w:type="gramStart"/>
      <w:r>
        <w:rPr>
          <w:sz w:val="28"/>
          <w:szCs w:val="28"/>
        </w:rPr>
        <w:t>При определении базового норматива затрат, указанных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 3.7 настоящего Положения, применяются нормы материальных,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 трудовых ресурсов, используемых для оказания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ги, установленные нормативными правовыми актами Российской Федерации </w:t>
      </w:r>
      <w:r>
        <w:rPr>
          <w:rFonts w:eastAsia="Calibri"/>
          <w:sz w:val="28"/>
          <w:szCs w:val="28"/>
          <w:lang w:eastAsia="en-US"/>
        </w:rPr>
        <w:t>(в том числе правовыми актами федеральных органов исполнительной вл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сти, </w:t>
      </w:r>
      <w:r>
        <w:rPr>
          <w:rFonts w:eastAsia="Calibri"/>
          <w:spacing w:val="-4"/>
          <w:sz w:val="28"/>
          <w:szCs w:val="28"/>
          <w:lang w:eastAsia="en-US"/>
        </w:rPr>
        <w:t>осуществляющих функции по выработке государственной политики и нормативно-</w:t>
      </w:r>
      <w:r>
        <w:rPr>
          <w:rFonts w:eastAsia="Calibri"/>
          <w:sz w:val="28"/>
          <w:szCs w:val="28"/>
          <w:lang w:eastAsia="en-US"/>
        </w:rPr>
        <w:t>правовому регулированию в установленной сфере деятельн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сти), </w:t>
      </w:r>
      <w:r>
        <w:rPr>
          <w:sz w:val="28"/>
          <w:szCs w:val="28"/>
        </w:rPr>
        <w:t> Ростовской области, Константиновского района и Авиловского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поселения, а</w:t>
      </w:r>
      <w:proofErr w:type="gramEnd"/>
      <w:r>
        <w:rPr>
          <w:sz w:val="28"/>
          <w:szCs w:val="28"/>
        </w:rPr>
        <w:t xml:space="preserve"> также межгосударственными, национальными (государс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>
        <w:rPr>
          <w:spacing w:val="-6"/>
          <w:sz w:val="28"/>
          <w:szCs w:val="28"/>
        </w:rPr>
        <w:t>оказания муниципальных услуг в установленной сфере (далее – стандарты услуги).</w:t>
      </w:r>
    </w:p>
    <w:p w:rsidR="006476FE" w:rsidRDefault="006476FE" w:rsidP="006476F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Затраты, указанные в пункте 3.8 настоящего Положения,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по видам указанных затрат исходя из нормативов их потребления,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ределяемых на основании стандартов услуги, или на основе усреднения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деятельности муниципального учреждения, которое имеет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объем указанных затрат на оказание единицы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 установленной сфере деятельности при выполнении требований к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оказания муниципальной услуги в установленной сфере (далее – Метод наиболее эффективного</w:t>
      </w:r>
      <w:proofErr w:type="gramEnd"/>
      <w:r>
        <w:rPr>
          <w:sz w:val="28"/>
          <w:szCs w:val="28"/>
        </w:rPr>
        <w:t xml:space="preserve"> учреждения), или на основе медианного значения </w:t>
      </w:r>
      <w:r>
        <w:rPr>
          <w:sz w:val="28"/>
          <w:szCs w:val="28"/>
        </w:rPr>
        <w:lastRenderedPageBreak/>
        <w:t>по муниципальным учреждениям, оказывающим муниципальную услугу в установленной сфере деятельности, в соответствии с общими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476FE" w:rsidRDefault="006476FE" w:rsidP="006476FE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2.2.2. Абзац тридцатый пункта 3.16 </w:t>
      </w:r>
      <w:r>
        <w:rPr>
          <w:sz w:val="28"/>
          <w:szCs w:val="28"/>
        </w:rPr>
        <w:t>изложить в редакции:</w:t>
      </w:r>
    </w:p>
    <w:p w:rsidR="006476FE" w:rsidRPr="006476FE" w:rsidRDefault="006476FE" w:rsidP="006476FE">
      <w:pPr>
        <w:spacing w:line="249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6476FE" w:rsidRPr="006476FE" w:rsidSect="002B16B5">
          <w:footerReference w:type="default" r:id="rId7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>
        <w:rPr>
          <w:spacing w:val="-4"/>
          <w:sz w:val="28"/>
          <w:szCs w:val="28"/>
        </w:rPr>
        <w:t>«При определении нормативных затрат на выполнение работы примен</w:t>
      </w:r>
      <w:r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ются</w:t>
      </w:r>
      <w:r>
        <w:rPr>
          <w:sz w:val="28"/>
          <w:szCs w:val="28"/>
        </w:rPr>
        <w:t xml:space="preserve"> показатели материальных, технических и трудовых ресурсов,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зуемых для выполнения работы, по видам затрат исходя из нормативов их потребления, установленных нормативными правовыми актами Российской Федерации, Ростовской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Константиновского района и Авиловского сельского поселения, а также межгосударственными, национальными (гос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дарственными) стандартами Российской Федерации, строительными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правилами, санитарными нормами и правилами, стандартами, порядк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регламентами и паспортами выполнения работ в установленной сфере, или на основе усреднения показателей деятельности муниципального </w:t>
      </w:r>
      <w:r>
        <w:rPr>
          <w:spacing w:val="-4"/>
          <w:sz w:val="28"/>
          <w:szCs w:val="28"/>
        </w:rPr>
        <w:t>учре</w:t>
      </w:r>
      <w:r>
        <w:rPr>
          <w:spacing w:val="-4"/>
          <w:sz w:val="28"/>
          <w:szCs w:val="28"/>
        </w:rPr>
        <w:t>ж</w:t>
      </w:r>
      <w:r>
        <w:rPr>
          <w:spacing w:val="-4"/>
          <w:sz w:val="28"/>
          <w:szCs w:val="28"/>
        </w:rPr>
        <w:t>дения, которое имеет минимальный объем указанных затрат на выполнение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установленной сфере, или на основе медианного значения по муниципальным учреждениям, выполняющим работу в установленной сфере деятельности, в порядке, предусмотренном пунктом 3.15 настоящего Положения.</w:t>
      </w:r>
      <w:r>
        <w:rPr>
          <w:rFonts w:eastAsia="Calibri"/>
          <w:sz w:val="28"/>
          <w:szCs w:val="28"/>
          <w:lang w:eastAsia="en-US"/>
        </w:rPr>
        <w:t>»</w:t>
      </w:r>
    </w:p>
    <w:p w:rsidR="006174F6" w:rsidRPr="00A2448A" w:rsidRDefault="006174F6" w:rsidP="00BC5A4F">
      <w:pPr>
        <w:pStyle w:val="ConsPlusNormal"/>
        <w:outlineLvl w:val="2"/>
        <w:rPr>
          <w:rFonts w:ascii="Courier New" w:hAnsi="Courier New" w:cs="Courier New"/>
        </w:rPr>
      </w:pPr>
    </w:p>
    <w:sectPr w:rsidR="006174F6" w:rsidRPr="00A2448A" w:rsidSect="00C0486F">
      <w:headerReference w:type="default" r:id="rId8"/>
      <w:pgSz w:w="11905" w:h="16838"/>
      <w:pgMar w:top="737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71" w:rsidRDefault="00E21271">
      <w:r>
        <w:separator/>
      </w:r>
    </w:p>
  </w:endnote>
  <w:endnote w:type="continuationSeparator" w:id="0">
    <w:p w:rsidR="00E21271" w:rsidRDefault="00E2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28" w:rsidRDefault="000E3B28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71" w:rsidRDefault="00E21271">
      <w:r>
        <w:separator/>
      </w:r>
    </w:p>
  </w:footnote>
  <w:footnote w:type="continuationSeparator" w:id="0">
    <w:p w:rsidR="00E21271" w:rsidRDefault="00E21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28" w:rsidRDefault="001F25CC">
    <w:pPr>
      <w:rPr>
        <w:sz w:val="2"/>
        <w:szCs w:val="2"/>
      </w:rPr>
    </w:pPr>
    <w:r w:rsidRPr="001F25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0E3B28" w:rsidRDefault="000E3B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oNotTrackMoves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2213"/>
    <w:rsid w:val="0005372C"/>
    <w:rsid w:val="00053D6F"/>
    <w:rsid w:val="00054D8B"/>
    <w:rsid w:val="000559D5"/>
    <w:rsid w:val="00056605"/>
    <w:rsid w:val="000567F7"/>
    <w:rsid w:val="00057CD6"/>
    <w:rsid w:val="00057E80"/>
    <w:rsid w:val="000606E9"/>
    <w:rsid w:val="00060F3C"/>
    <w:rsid w:val="0006240C"/>
    <w:rsid w:val="000654CA"/>
    <w:rsid w:val="000660DE"/>
    <w:rsid w:val="00070FF9"/>
    <w:rsid w:val="00071F88"/>
    <w:rsid w:val="00071FD3"/>
    <w:rsid w:val="0007279A"/>
    <w:rsid w:val="00072991"/>
    <w:rsid w:val="0007544A"/>
    <w:rsid w:val="00075FBE"/>
    <w:rsid w:val="0007617F"/>
    <w:rsid w:val="000808D6"/>
    <w:rsid w:val="0008217B"/>
    <w:rsid w:val="00083B45"/>
    <w:rsid w:val="00084196"/>
    <w:rsid w:val="000860D1"/>
    <w:rsid w:val="00086CF7"/>
    <w:rsid w:val="000926CE"/>
    <w:rsid w:val="0009358E"/>
    <w:rsid w:val="0009441E"/>
    <w:rsid w:val="00094FA8"/>
    <w:rsid w:val="000950DD"/>
    <w:rsid w:val="0009607F"/>
    <w:rsid w:val="00096E59"/>
    <w:rsid w:val="00097BAF"/>
    <w:rsid w:val="000A007B"/>
    <w:rsid w:val="000A053A"/>
    <w:rsid w:val="000A24C5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5813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3B28"/>
    <w:rsid w:val="000E7D52"/>
    <w:rsid w:val="000F00CE"/>
    <w:rsid w:val="000F0A47"/>
    <w:rsid w:val="000F2B40"/>
    <w:rsid w:val="000F3887"/>
    <w:rsid w:val="000F3ED8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0CCC"/>
    <w:rsid w:val="00131672"/>
    <w:rsid w:val="00132388"/>
    <w:rsid w:val="00132B82"/>
    <w:rsid w:val="00133863"/>
    <w:rsid w:val="001356E8"/>
    <w:rsid w:val="00136AA3"/>
    <w:rsid w:val="001439DA"/>
    <w:rsid w:val="00144062"/>
    <w:rsid w:val="00145B5D"/>
    <w:rsid w:val="001478AB"/>
    <w:rsid w:val="00150A65"/>
    <w:rsid w:val="00153B21"/>
    <w:rsid w:val="00157375"/>
    <w:rsid w:val="00163E4A"/>
    <w:rsid w:val="00166720"/>
    <w:rsid w:val="0017161C"/>
    <w:rsid w:val="001733F6"/>
    <w:rsid w:val="00175E8C"/>
    <w:rsid w:val="00176041"/>
    <w:rsid w:val="001764A4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25CC"/>
    <w:rsid w:val="001F48D8"/>
    <w:rsid w:val="001F4BE3"/>
    <w:rsid w:val="001F6D02"/>
    <w:rsid w:val="002016B8"/>
    <w:rsid w:val="00201E72"/>
    <w:rsid w:val="00202B54"/>
    <w:rsid w:val="00204CCA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A5FC4"/>
    <w:rsid w:val="002A78C9"/>
    <w:rsid w:val="002B16B5"/>
    <w:rsid w:val="002B23E3"/>
    <w:rsid w:val="002B2586"/>
    <w:rsid w:val="002B4963"/>
    <w:rsid w:val="002B6527"/>
    <w:rsid w:val="002B7793"/>
    <w:rsid w:val="002C135C"/>
    <w:rsid w:val="002C53DD"/>
    <w:rsid w:val="002C5CF4"/>
    <w:rsid w:val="002C5E60"/>
    <w:rsid w:val="002D27C7"/>
    <w:rsid w:val="002D6D7A"/>
    <w:rsid w:val="002D6EF8"/>
    <w:rsid w:val="002E0148"/>
    <w:rsid w:val="002E18EE"/>
    <w:rsid w:val="002E1D5E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07672"/>
    <w:rsid w:val="00313D3A"/>
    <w:rsid w:val="00314EB4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4FCF"/>
    <w:rsid w:val="00335AD9"/>
    <w:rsid w:val="00335DB7"/>
    <w:rsid w:val="00341FC1"/>
    <w:rsid w:val="00346574"/>
    <w:rsid w:val="0034735A"/>
    <w:rsid w:val="00347531"/>
    <w:rsid w:val="00352A36"/>
    <w:rsid w:val="00353470"/>
    <w:rsid w:val="003571DD"/>
    <w:rsid w:val="00357C86"/>
    <w:rsid w:val="00361641"/>
    <w:rsid w:val="00362AD0"/>
    <w:rsid w:val="0036537B"/>
    <w:rsid w:val="0036666C"/>
    <w:rsid w:val="00366698"/>
    <w:rsid w:val="003679A8"/>
    <w:rsid w:val="0037040B"/>
    <w:rsid w:val="00372706"/>
    <w:rsid w:val="0037315B"/>
    <w:rsid w:val="00373EB7"/>
    <w:rsid w:val="00375385"/>
    <w:rsid w:val="00375651"/>
    <w:rsid w:val="003757AA"/>
    <w:rsid w:val="003764F6"/>
    <w:rsid w:val="00376E54"/>
    <w:rsid w:val="0038383C"/>
    <w:rsid w:val="003847F8"/>
    <w:rsid w:val="00384BF8"/>
    <w:rsid w:val="003921D8"/>
    <w:rsid w:val="003928E2"/>
    <w:rsid w:val="003979F0"/>
    <w:rsid w:val="00397CAA"/>
    <w:rsid w:val="003A0361"/>
    <w:rsid w:val="003A03DF"/>
    <w:rsid w:val="003A12B7"/>
    <w:rsid w:val="003A1D1F"/>
    <w:rsid w:val="003A347A"/>
    <w:rsid w:val="003A34F3"/>
    <w:rsid w:val="003A3604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2693"/>
    <w:rsid w:val="003D3B95"/>
    <w:rsid w:val="003D4966"/>
    <w:rsid w:val="003D7B75"/>
    <w:rsid w:val="003E0FF0"/>
    <w:rsid w:val="003E315F"/>
    <w:rsid w:val="003E6155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D35"/>
    <w:rsid w:val="00425061"/>
    <w:rsid w:val="00426C91"/>
    <w:rsid w:val="004303C7"/>
    <w:rsid w:val="0043041B"/>
    <w:rsid w:val="00431991"/>
    <w:rsid w:val="00434F69"/>
    <w:rsid w:val="00435F25"/>
    <w:rsid w:val="0043686A"/>
    <w:rsid w:val="00441069"/>
    <w:rsid w:val="00443A57"/>
    <w:rsid w:val="004443F1"/>
    <w:rsid w:val="00444636"/>
    <w:rsid w:val="004452EA"/>
    <w:rsid w:val="004459EB"/>
    <w:rsid w:val="0044784B"/>
    <w:rsid w:val="0044796B"/>
    <w:rsid w:val="00447D24"/>
    <w:rsid w:val="00450B89"/>
    <w:rsid w:val="00452ED9"/>
    <w:rsid w:val="00453869"/>
    <w:rsid w:val="004555ED"/>
    <w:rsid w:val="00456C2E"/>
    <w:rsid w:val="00457518"/>
    <w:rsid w:val="00460B32"/>
    <w:rsid w:val="004711EC"/>
    <w:rsid w:val="00471D3B"/>
    <w:rsid w:val="00473158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6D0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41D"/>
    <w:rsid w:val="004D2960"/>
    <w:rsid w:val="004D41D3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04FA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725B7"/>
    <w:rsid w:val="0058211E"/>
    <w:rsid w:val="00582698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0AC"/>
    <w:rsid w:val="005B2174"/>
    <w:rsid w:val="005B452A"/>
    <w:rsid w:val="005B67F1"/>
    <w:rsid w:val="005C0D01"/>
    <w:rsid w:val="005C1F1B"/>
    <w:rsid w:val="005C5FF3"/>
    <w:rsid w:val="005D1CA2"/>
    <w:rsid w:val="005D5085"/>
    <w:rsid w:val="005D572A"/>
    <w:rsid w:val="005D6109"/>
    <w:rsid w:val="005D6628"/>
    <w:rsid w:val="005D7867"/>
    <w:rsid w:val="005E02C3"/>
    <w:rsid w:val="005E1675"/>
    <w:rsid w:val="005E27D6"/>
    <w:rsid w:val="005E29FA"/>
    <w:rsid w:val="005E35E0"/>
    <w:rsid w:val="005E3C06"/>
    <w:rsid w:val="005E458D"/>
    <w:rsid w:val="005E60DB"/>
    <w:rsid w:val="005E7AAA"/>
    <w:rsid w:val="005F0096"/>
    <w:rsid w:val="005F3EA4"/>
    <w:rsid w:val="0060549C"/>
    <w:rsid w:val="00606EC4"/>
    <w:rsid w:val="00611679"/>
    <w:rsid w:val="00613D7D"/>
    <w:rsid w:val="006174F6"/>
    <w:rsid w:val="006224D3"/>
    <w:rsid w:val="00625B92"/>
    <w:rsid w:val="006268F0"/>
    <w:rsid w:val="00632D5B"/>
    <w:rsid w:val="00634120"/>
    <w:rsid w:val="006344DF"/>
    <w:rsid w:val="0063587D"/>
    <w:rsid w:val="00642D5B"/>
    <w:rsid w:val="006476FE"/>
    <w:rsid w:val="00653B04"/>
    <w:rsid w:val="006563F7"/>
    <w:rsid w:val="006564DB"/>
    <w:rsid w:val="00660EE3"/>
    <w:rsid w:val="0066134E"/>
    <w:rsid w:val="00664019"/>
    <w:rsid w:val="00664DC1"/>
    <w:rsid w:val="00665A46"/>
    <w:rsid w:val="006717BD"/>
    <w:rsid w:val="006749BF"/>
    <w:rsid w:val="00675748"/>
    <w:rsid w:val="00675CC7"/>
    <w:rsid w:val="006762A9"/>
    <w:rsid w:val="00676B57"/>
    <w:rsid w:val="006814AA"/>
    <w:rsid w:val="0068161D"/>
    <w:rsid w:val="00683D36"/>
    <w:rsid w:val="006902B1"/>
    <w:rsid w:val="00692FDB"/>
    <w:rsid w:val="00697DF4"/>
    <w:rsid w:val="006A0D12"/>
    <w:rsid w:val="006A2404"/>
    <w:rsid w:val="006A5C3B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15A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6499"/>
    <w:rsid w:val="007176CF"/>
    <w:rsid w:val="00721285"/>
    <w:rsid w:val="007219F0"/>
    <w:rsid w:val="007246B1"/>
    <w:rsid w:val="00733120"/>
    <w:rsid w:val="007335C4"/>
    <w:rsid w:val="00736B30"/>
    <w:rsid w:val="00736EC9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4A04"/>
    <w:rsid w:val="00774D31"/>
    <w:rsid w:val="0077698A"/>
    <w:rsid w:val="007773F9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1CC7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E6166"/>
    <w:rsid w:val="007F3046"/>
    <w:rsid w:val="007F55F4"/>
    <w:rsid w:val="007F5988"/>
    <w:rsid w:val="00803F3C"/>
    <w:rsid w:val="00804CFE"/>
    <w:rsid w:val="008056BD"/>
    <w:rsid w:val="00807598"/>
    <w:rsid w:val="008104A0"/>
    <w:rsid w:val="0081053E"/>
    <w:rsid w:val="008114E4"/>
    <w:rsid w:val="00811C94"/>
    <w:rsid w:val="00811CF1"/>
    <w:rsid w:val="00814A18"/>
    <w:rsid w:val="008157E1"/>
    <w:rsid w:val="0081774E"/>
    <w:rsid w:val="00817ACA"/>
    <w:rsid w:val="008224B9"/>
    <w:rsid w:val="008269D5"/>
    <w:rsid w:val="00837117"/>
    <w:rsid w:val="00840713"/>
    <w:rsid w:val="008410B4"/>
    <w:rsid w:val="008438D7"/>
    <w:rsid w:val="00844A37"/>
    <w:rsid w:val="008477AB"/>
    <w:rsid w:val="00851528"/>
    <w:rsid w:val="00851B16"/>
    <w:rsid w:val="00855411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49F"/>
    <w:rsid w:val="00876EF0"/>
    <w:rsid w:val="00882B7A"/>
    <w:rsid w:val="008835CA"/>
    <w:rsid w:val="00884E54"/>
    <w:rsid w:val="00885546"/>
    <w:rsid w:val="008925C5"/>
    <w:rsid w:val="0089416B"/>
    <w:rsid w:val="008A25FF"/>
    <w:rsid w:val="008A26EE"/>
    <w:rsid w:val="008A335F"/>
    <w:rsid w:val="008A4023"/>
    <w:rsid w:val="008A4AA1"/>
    <w:rsid w:val="008A4E8A"/>
    <w:rsid w:val="008B19A4"/>
    <w:rsid w:val="008B38CA"/>
    <w:rsid w:val="008B6AD3"/>
    <w:rsid w:val="008B767E"/>
    <w:rsid w:val="008C2810"/>
    <w:rsid w:val="008C2966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9001E9"/>
    <w:rsid w:val="00901C5B"/>
    <w:rsid w:val="00901E1D"/>
    <w:rsid w:val="00902E53"/>
    <w:rsid w:val="0090379B"/>
    <w:rsid w:val="00906DCC"/>
    <w:rsid w:val="00910044"/>
    <w:rsid w:val="00910916"/>
    <w:rsid w:val="00910BC8"/>
    <w:rsid w:val="009122B1"/>
    <w:rsid w:val="00913129"/>
    <w:rsid w:val="00913A18"/>
    <w:rsid w:val="00917C70"/>
    <w:rsid w:val="00921983"/>
    <w:rsid w:val="009228DF"/>
    <w:rsid w:val="00922C10"/>
    <w:rsid w:val="00924E84"/>
    <w:rsid w:val="00926ACA"/>
    <w:rsid w:val="00930911"/>
    <w:rsid w:val="00932095"/>
    <w:rsid w:val="00932C12"/>
    <w:rsid w:val="0093378E"/>
    <w:rsid w:val="00940AA7"/>
    <w:rsid w:val="00947FCC"/>
    <w:rsid w:val="0096235B"/>
    <w:rsid w:val="0096247A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F7F"/>
    <w:rsid w:val="009951B4"/>
    <w:rsid w:val="00996A0D"/>
    <w:rsid w:val="009976FD"/>
    <w:rsid w:val="009A0910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5575"/>
    <w:rsid w:val="009D70C8"/>
    <w:rsid w:val="009D7718"/>
    <w:rsid w:val="009E0AA8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6C2A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56E"/>
    <w:rsid w:val="00A57699"/>
    <w:rsid w:val="00A624F5"/>
    <w:rsid w:val="00A6308D"/>
    <w:rsid w:val="00A63521"/>
    <w:rsid w:val="00A63705"/>
    <w:rsid w:val="00A6407D"/>
    <w:rsid w:val="00A64407"/>
    <w:rsid w:val="00A64634"/>
    <w:rsid w:val="00A65E89"/>
    <w:rsid w:val="00A67B50"/>
    <w:rsid w:val="00A70655"/>
    <w:rsid w:val="00A72E1D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005"/>
    <w:rsid w:val="00AA7B2C"/>
    <w:rsid w:val="00AB440A"/>
    <w:rsid w:val="00AB63E0"/>
    <w:rsid w:val="00AC13E8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2E5B"/>
    <w:rsid w:val="00B04AC2"/>
    <w:rsid w:val="00B056D4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44B"/>
    <w:rsid w:val="00B37E63"/>
    <w:rsid w:val="00B40933"/>
    <w:rsid w:val="00B444A2"/>
    <w:rsid w:val="00B44609"/>
    <w:rsid w:val="00B44D24"/>
    <w:rsid w:val="00B50C9F"/>
    <w:rsid w:val="00B541F1"/>
    <w:rsid w:val="00B5504C"/>
    <w:rsid w:val="00B56B81"/>
    <w:rsid w:val="00B62B19"/>
    <w:rsid w:val="00B62C52"/>
    <w:rsid w:val="00B62CFB"/>
    <w:rsid w:val="00B6341C"/>
    <w:rsid w:val="00B64870"/>
    <w:rsid w:val="00B70183"/>
    <w:rsid w:val="00B71F5F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921"/>
    <w:rsid w:val="00BB1B2F"/>
    <w:rsid w:val="00BB34B8"/>
    <w:rsid w:val="00BB55C0"/>
    <w:rsid w:val="00BB6971"/>
    <w:rsid w:val="00BC0521"/>
    <w:rsid w:val="00BC0920"/>
    <w:rsid w:val="00BC122B"/>
    <w:rsid w:val="00BC5A4F"/>
    <w:rsid w:val="00BD1456"/>
    <w:rsid w:val="00BD2595"/>
    <w:rsid w:val="00BD50D3"/>
    <w:rsid w:val="00BD545B"/>
    <w:rsid w:val="00BD61F5"/>
    <w:rsid w:val="00BE02D5"/>
    <w:rsid w:val="00BE341A"/>
    <w:rsid w:val="00BE597B"/>
    <w:rsid w:val="00BF365C"/>
    <w:rsid w:val="00BF39F0"/>
    <w:rsid w:val="00BF5942"/>
    <w:rsid w:val="00BF6958"/>
    <w:rsid w:val="00C01F35"/>
    <w:rsid w:val="00C030FC"/>
    <w:rsid w:val="00C0358F"/>
    <w:rsid w:val="00C0486F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471C5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1894"/>
    <w:rsid w:val="00CD077D"/>
    <w:rsid w:val="00CD31D7"/>
    <w:rsid w:val="00CD3CF7"/>
    <w:rsid w:val="00CD43F7"/>
    <w:rsid w:val="00CD6DFA"/>
    <w:rsid w:val="00CE4FD9"/>
    <w:rsid w:val="00CE5183"/>
    <w:rsid w:val="00CE533D"/>
    <w:rsid w:val="00CE6B90"/>
    <w:rsid w:val="00CF3C0A"/>
    <w:rsid w:val="00CF5477"/>
    <w:rsid w:val="00CF7681"/>
    <w:rsid w:val="00D00358"/>
    <w:rsid w:val="00D1113B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356C"/>
    <w:rsid w:val="00D9066F"/>
    <w:rsid w:val="00D90CBF"/>
    <w:rsid w:val="00D917BA"/>
    <w:rsid w:val="00D92D20"/>
    <w:rsid w:val="00D95AC2"/>
    <w:rsid w:val="00D95C08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B5AE8"/>
    <w:rsid w:val="00DC03BD"/>
    <w:rsid w:val="00DC2302"/>
    <w:rsid w:val="00DC2564"/>
    <w:rsid w:val="00DC25EE"/>
    <w:rsid w:val="00DC2BEC"/>
    <w:rsid w:val="00DC47E5"/>
    <w:rsid w:val="00DC6600"/>
    <w:rsid w:val="00DD1BF6"/>
    <w:rsid w:val="00DD3BF4"/>
    <w:rsid w:val="00DD51F5"/>
    <w:rsid w:val="00DE1795"/>
    <w:rsid w:val="00DE50C1"/>
    <w:rsid w:val="00DE6170"/>
    <w:rsid w:val="00DE71F9"/>
    <w:rsid w:val="00DF0B39"/>
    <w:rsid w:val="00DF406E"/>
    <w:rsid w:val="00DF6D5E"/>
    <w:rsid w:val="00E00015"/>
    <w:rsid w:val="00E00BD9"/>
    <w:rsid w:val="00E02F28"/>
    <w:rsid w:val="00E04378"/>
    <w:rsid w:val="00E04559"/>
    <w:rsid w:val="00E049AD"/>
    <w:rsid w:val="00E103FD"/>
    <w:rsid w:val="00E138E0"/>
    <w:rsid w:val="00E16BEF"/>
    <w:rsid w:val="00E17F4C"/>
    <w:rsid w:val="00E20D8A"/>
    <w:rsid w:val="00E21271"/>
    <w:rsid w:val="00E262E5"/>
    <w:rsid w:val="00E266DD"/>
    <w:rsid w:val="00E3132E"/>
    <w:rsid w:val="00E36EA0"/>
    <w:rsid w:val="00E403D8"/>
    <w:rsid w:val="00E42801"/>
    <w:rsid w:val="00E45914"/>
    <w:rsid w:val="00E46D94"/>
    <w:rsid w:val="00E57042"/>
    <w:rsid w:val="00E61F30"/>
    <w:rsid w:val="00E6295B"/>
    <w:rsid w:val="00E62D96"/>
    <w:rsid w:val="00E657E1"/>
    <w:rsid w:val="00E67DF0"/>
    <w:rsid w:val="00E70C7A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5405"/>
    <w:rsid w:val="00E9626F"/>
    <w:rsid w:val="00EA07B1"/>
    <w:rsid w:val="00EA17AB"/>
    <w:rsid w:val="00EA27CF"/>
    <w:rsid w:val="00EA5034"/>
    <w:rsid w:val="00EA52D5"/>
    <w:rsid w:val="00EB4751"/>
    <w:rsid w:val="00EB4775"/>
    <w:rsid w:val="00EB6F5F"/>
    <w:rsid w:val="00EC2019"/>
    <w:rsid w:val="00EC40AD"/>
    <w:rsid w:val="00ED13FD"/>
    <w:rsid w:val="00ED5F0F"/>
    <w:rsid w:val="00ED72D3"/>
    <w:rsid w:val="00EE4F48"/>
    <w:rsid w:val="00EE5ADD"/>
    <w:rsid w:val="00EE6293"/>
    <w:rsid w:val="00EE6930"/>
    <w:rsid w:val="00EE6B2F"/>
    <w:rsid w:val="00EF01D6"/>
    <w:rsid w:val="00EF022E"/>
    <w:rsid w:val="00EF29AB"/>
    <w:rsid w:val="00EF3197"/>
    <w:rsid w:val="00EF56AF"/>
    <w:rsid w:val="00F01505"/>
    <w:rsid w:val="00F02C40"/>
    <w:rsid w:val="00F0490F"/>
    <w:rsid w:val="00F065BD"/>
    <w:rsid w:val="00F13F30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2351"/>
    <w:rsid w:val="00F430DD"/>
    <w:rsid w:val="00F437D3"/>
    <w:rsid w:val="00F57523"/>
    <w:rsid w:val="00F57D7F"/>
    <w:rsid w:val="00F57E69"/>
    <w:rsid w:val="00F67608"/>
    <w:rsid w:val="00F706CC"/>
    <w:rsid w:val="00F72F85"/>
    <w:rsid w:val="00F7504E"/>
    <w:rsid w:val="00F75750"/>
    <w:rsid w:val="00F8225E"/>
    <w:rsid w:val="00F85C07"/>
    <w:rsid w:val="00F86418"/>
    <w:rsid w:val="00F86619"/>
    <w:rsid w:val="00F869E3"/>
    <w:rsid w:val="00F87129"/>
    <w:rsid w:val="00F90B30"/>
    <w:rsid w:val="00F90D86"/>
    <w:rsid w:val="00F9297B"/>
    <w:rsid w:val="00F961CF"/>
    <w:rsid w:val="00FA3017"/>
    <w:rsid w:val="00FA3490"/>
    <w:rsid w:val="00FA580A"/>
    <w:rsid w:val="00FA5ECE"/>
    <w:rsid w:val="00FA643B"/>
    <w:rsid w:val="00FA6611"/>
    <w:rsid w:val="00FA6906"/>
    <w:rsid w:val="00FB00EF"/>
    <w:rsid w:val="00FB291C"/>
    <w:rsid w:val="00FB2A56"/>
    <w:rsid w:val="00FB78CA"/>
    <w:rsid w:val="00FB797C"/>
    <w:rsid w:val="00FB7C65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50D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BD5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50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D50D3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D50D3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BD50D3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0D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D50D3"/>
    <w:rPr>
      <w:sz w:val="28"/>
      <w:szCs w:val="28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BD50D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50D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50D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50D3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50D3"/>
    <w:rPr>
      <w:rFonts w:ascii="Cambria" w:hAnsi="Cambria" w:cs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AC53A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D50D3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D50D3"/>
    <w:rPr>
      <w:sz w:val="28"/>
      <w:szCs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50D3"/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D50D3"/>
  </w:style>
  <w:style w:type="character" w:styleId="ab">
    <w:name w:val="page number"/>
    <w:basedOn w:val="a0"/>
    <w:uiPriority w:val="99"/>
    <w:rsid w:val="00AC53AF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="Cambria" w:hAnsi="Cambria" w:cs="Cambria"/>
      <w:b/>
      <w:bCs/>
      <w:color w:val="4F81BD"/>
    </w:rPr>
  </w:style>
  <w:style w:type="character" w:styleId="ae">
    <w:name w:val="Hyperlink"/>
    <w:basedOn w:val="a0"/>
    <w:uiPriority w:val="99"/>
    <w:rsid w:val="00BD50D3"/>
    <w:rPr>
      <w:color w:val="0000FF"/>
      <w:u w:val="single"/>
    </w:rPr>
  </w:style>
  <w:style w:type="character" w:styleId="af">
    <w:name w:val="FollowedHyperlink"/>
    <w:basedOn w:val="a0"/>
    <w:uiPriority w:val="99"/>
    <w:rsid w:val="00BD50D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50D3"/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BD50D3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BD50D3"/>
    <w:rPr>
      <w:sz w:val="24"/>
      <w:szCs w:val="24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semiHidden/>
    <w:rsid w:val="00BD50D3"/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1"/>
    <w:uiPriority w:val="99"/>
    <w:semiHidden/>
    <w:locked/>
    <w:rsid w:val="00774D31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paragraph" w:styleId="af3">
    <w:name w:val="endnote text"/>
    <w:basedOn w:val="a"/>
    <w:link w:val="af4"/>
    <w:uiPriority w:val="99"/>
    <w:semiHidden/>
    <w:rsid w:val="00BD50D3"/>
  </w:style>
  <w:style w:type="character" w:customStyle="1" w:styleId="af4">
    <w:name w:val="Текст концевой сноски Знак"/>
    <w:basedOn w:val="a0"/>
    <w:link w:val="af3"/>
    <w:uiPriority w:val="99"/>
    <w:locked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locked/>
    <w:rsid w:val="00BD50D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BD50D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D50D3"/>
  </w:style>
  <w:style w:type="paragraph" w:styleId="32">
    <w:name w:val="Body Text Indent 3"/>
    <w:basedOn w:val="a"/>
    <w:link w:val="33"/>
    <w:uiPriority w:val="99"/>
    <w:rsid w:val="00BD50D3"/>
    <w:pPr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BD50D3"/>
    <w:rPr>
      <w:sz w:val="16"/>
      <w:szCs w:val="16"/>
    </w:rPr>
  </w:style>
  <w:style w:type="paragraph" w:styleId="af9">
    <w:name w:val="Document Map"/>
    <w:basedOn w:val="a"/>
    <w:link w:val="afa"/>
    <w:uiPriority w:val="99"/>
    <w:semiHidden/>
    <w:rsid w:val="00BD50D3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locked/>
    <w:rsid w:val="00BD50D3"/>
    <w:rPr>
      <w:rFonts w:ascii="Tahoma" w:hAnsi="Tahoma" w:cs="Tahoma"/>
      <w:shd w:val="clear" w:color="auto" w:fill="000080"/>
    </w:rPr>
  </w:style>
  <w:style w:type="paragraph" w:styleId="afb">
    <w:name w:val="Plain Text"/>
    <w:basedOn w:val="a"/>
    <w:link w:val="afc"/>
    <w:uiPriority w:val="99"/>
    <w:rsid w:val="00BD50D3"/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locked/>
    <w:rsid w:val="00BD50D3"/>
    <w:rPr>
      <w:rFonts w:ascii="Courier New" w:hAnsi="Courier New" w:cs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a0"/>
    <w:link w:val="210"/>
    <w:uiPriority w:val="99"/>
    <w:locked/>
    <w:rsid w:val="00BD50D3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BD50D3"/>
    <w:rPr>
      <w:rFonts w:ascii="Calibri" w:hAnsi="Calibri" w:cs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2"/>
    <w:uiPriority w:val="99"/>
    <w:locked/>
    <w:rsid w:val="00BD50D3"/>
    <w:rPr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locked/>
    <w:rsid w:val="00BD50D3"/>
    <w:rPr>
      <w:rFonts w:ascii="Calibri" w:hAnsi="Calibri" w:cs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50D3"/>
  </w:style>
  <w:style w:type="table" w:styleId="aff4">
    <w:name w:val="Table Grid"/>
    <w:basedOn w:val="a1"/>
    <w:uiPriority w:val="99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22E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lang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  <w:szCs w:val="1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РОСCИЙСКАЯ ФЕДЕРАЦИЯ</vt:lpstr>
    </vt:vector>
  </TitlesOfParts>
  <Company>Ростовская область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РОСCИЙСКАЯ ФЕДЕРАЦИЯ</dc:title>
  <dc:subject/>
  <dc:creator>Грицай Ольга Ильинична</dc:creator>
  <cp:keywords/>
  <dc:description/>
  <cp:lastModifiedBy>Ирина Ивановна</cp:lastModifiedBy>
  <cp:revision>10</cp:revision>
  <cp:lastPrinted>2018-10-05T05:47:00Z</cp:lastPrinted>
  <dcterms:created xsi:type="dcterms:W3CDTF">2018-02-08T08:00:00Z</dcterms:created>
  <dcterms:modified xsi:type="dcterms:W3CDTF">2018-10-05T05:48:00Z</dcterms:modified>
</cp:coreProperties>
</file>